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97" w:type="dxa"/>
        <w:jc w:val="center"/>
        <w:tblInd w:w="-2177" w:type="dxa"/>
        <w:tblLayout w:type="fixed"/>
        <w:tblLook w:val="0000"/>
      </w:tblPr>
      <w:tblGrid>
        <w:gridCol w:w="3403"/>
        <w:gridCol w:w="2136"/>
        <w:gridCol w:w="2858"/>
      </w:tblGrid>
      <w:tr w:rsidR="00BD2108" w:rsidRPr="00F766EA" w:rsidTr="004E62EC">
        <w:trPr>
          <w:trHeight w:val="1249"/>
          <w:jc w:val="center"/>
        </w:trPr>
        <w:tc>
          <w:tcPr>
            <w:tcW w:w="3403" w:type="dxa"/>
            <w:shd w:val="clear" w:color="auto" w:fill="auto"/>
          </w:tcPr>
          <w:p w:rsidR="00BD2108" w:rsidRPr="00F766EA" w:rsidRDefault="00BD2108" w:rsidP="004E62EC">
            <w:pPr>
              <w:pStyle w:val="1"/>
              <w:tabs>
                <w:tab w:val="left" w:pos="0"/>
              </w:tabs>
              <w:spacing w:before="0" w:after="0"/>
              <w:ind w:right="-108"/>
              <w:jc w:val="center"/>
              <w:rPr>
                <w:rFonts w:ascii="Times New Roman" w:hAnsi="Times New Roman"/>
                <w:sz w:val="24"/>
              </w:rPr>
            </w:pPr>
            <w:r w:rsidRPr="00F766EA">
              <w:rPr>
                <w:rFonts w:ascii="Times New Roman" w:hAnsi="Times New Roman"/>
                <w:sz w:val="24"/>
              </w:rPr>
              <w:t>Российская Федерация</w:t>
            </w:r>
          </w:p>
          <w:p w:rsidR="00BD2108" w:rsidRPr="00F766EA" w:rsidRDefault="00BD2108" w:rsidP="004E62EC">
            <w:pPr>
              <w:pStyle w:val="1"/>
              <w:tabs>
                <w:tab w:val="left" w:pos="-390"/>
              </w:tabs>
              <w:spacing w:before="0" w:after="0"/>
              <w:ind w:left="-391" w:right="-108"/>
              <w:jc w:val="center"/>
              <w:rPr>
                <w:rFonts w:ascii="Times New Roman" w:hAnsi="Times New Roman"/>
                <w:sz w:val="24"/>
              </w:rPr>
            </w:pPr>
            <w:r w:rsidRPr="00F766EA">
              <w:rPr>
                <w:rFonts w:ascii="Times New Roman" w:hAnsi="Times New Roman"/>
                <w:sz w:val="24"/>
              </w:rPr>
              <w:t>Республика Алтай</w:t>
            </w:r>
          </w:p>
          <w:p w:rsidR="00BD2108" w:rsidRPr="00F766EA" w:rsidRDefault="00BD2108" w:rsidP="004E62EC">
            <w:pPr>
              <w:pStyle w:val="1"/>
              <w:tabs>
                <w:tab w:val="left" w:pos="0"/>
              </w:tabs>
              <w:spacing w:before="0" w:after="0"/>
              <w:ind w:right="-108"/>
              <w:jc w:val="center"/>
              <w:rPr>
                <w:rFonts w:ascii="Times New Roman" w:hAnsi="Times New Roman"/>
                <w:sz w:val="24"/>
              </w:rPr>
            </w:pPr>
            <w:r w:rsidRPr="00F766EA">
              <w:rPr>
                <w:rFonts w:ascii="Times New Roman" w:hAnsi="Times New Roman"/>
                <w:sz w:val="24"/>
              </w:rPr>
              <w:t>Совет  депутатов</w:t>
            </w:r>
          </w:p>
          <w:p w:rsidR="00BD2108" w:rsidRPr="00F766EA" w:rsidRDefault="00BD2108" w:rsidP="004E62EC">
            <w:pPr>
              <w:pStyle w:val="1"/>
              <w:tabs>
                <w:tab w:val="left" w:pos="0"/>
              </w:tabs>
              <w:spacing w:before="0" w:after="0"/>
              <w:ind w:right="-108"/>
              <w:jc w:val="center"/>
              <w:rPr>
                <w:rFonts w:ascii="Times New Roman" w:hAnsi="Times New Roman"/>
                <w:sz w:val="24"/>
              </w:rPr>
            </w:pPr>
            <w:r w:rsidRPr="00F766EA">
              <w:rPr>
                <w:rFonts w:ascii="Times New Roman" w:hAnsi="Times New Roman"/>
                <w:sz w:val="24"/>
              </w:rPr>
              <w:t>муниципального                        образования</w:t>
            </w:r>
          </w:p>
          <w:p w:rsidR="00BD2108" w:rsidRPr="00F766EA" w:rsidRDefault="00BD2108" w:rsidP="004E62EC">
            <w:pPr>
              <w:pStyle w:val="1"/>
              <w:tabs>
                <w:tab w:val="left" w:pos="0"/>
              </w:tabs>
              <w:spacing w:before="0" w:after="0"/>
              <w:ind w:right="-108"/>
              <w:jc w:val="center"/>
              <w:rPr>
                <w:rFonts w:ascii="Times New Roman" w:hAnsi="Times New Roman"/>
                <w:sz w:val="24"/>
              </w:rPr>
            </w:pPr>
            <w:r w:rsidRPr="00F766EA">
              <w:rPr>
                <w:rFonts w:ascii="Times New Roman" w:hAnsi="Times New Roman"/>
                <w:sz w:val="24"/>
              </w:rPr>
              <w:t>Ябоганское  сельское поселение</w:t>
            </w:r>
          </w:p>
          <w:p w:rsidR="00BD2108" w:rsidRPr="00F766EA" w:rsidRDefault="00BD2108" w:rsidP="004E62EC">
            <w:pPr>
              <w:spacing w:line="240" w:lineRule="auto"/>
              <w:ind w:right="340"/>
              <w:jc w:val="center"/>
              <w:rPr>
                <w:rFonts w:ascii="Times New Roman" w:eastAsia="Times New Roman" w:hAnsi="Times New Roman" w:cs="Times New Roman"/>
                <w:b/>
              </w:rPr>
            </w:pPr>
          </w:p>
        </w:tc>
        <w:tc>
          <w:tcPr>
            <w:tcW w:w="2136" w:type="dxa"/>
            <w:shd w:val="clear" w:color="auto" w:fill="auto"/>
          </w:tcPr>
          <w:p w:rsidR="00BD2108" w:rsidRPr="00F766EA" w:rsidRDefault="00BD2108" w:rsidP="004E62EC">
            <w:pPr>
              <w:tabs>
                <w:tab w:val="left" w:pos="2443"/>
              </w:tabs>
              <w:spacing w:line="240" w:lineRule="auto"/>
              <w:ind w:right="-206"/>
              <w:jc w:val="both"/>
              <w:rPr>
                <w:rFonts w:ascii="Times New Roman" w:eastAsia="Times New Roman" w:hAnsi="Times New Roman" w:cs="Times New Roman"/>
              </w:rPr>
            </w:pPr>
            <w:r w:rsidRPr="00F766EA">
              <w:rPr>
                <w:rFonts w:ascii="Times New Roman" w:hAnsi="Times New Roman" w:cs="Times New Roman"/>
                <w:noProof/>
              </w:rPr>
              <w:drawing>
                <wp:inline distT="0" distB="0" distL="0" distR="0">
                  <wp:extent cx="971550" cy="933450"/>
                  <wp:effectExtent l="19050" t="0" r="0" b="0"/>
                  <wp:docPr id="1"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pic:cNvPicPr>
                            <a:picLocks noChangeAspect="1" noChangeArrowheads="1"/>
                          </pic:cNvPicPr>
                        </pic:nvPicPr>
                        <pic:blipFill>
                          <a:blip r:embed="rId5"/>
                          <a:srcRect/>
                          <a:stretch>
                            <a:fillRect/>
                          </a:stretch>
                        </pic:blipFill>
                        <pic:spPr bwMode="auto">
                          <a:xfrm>
                            <a:off x="0" y="0"/>
                            <a:ext cx="971550" cy="933450"/>
                          </a:xfrm>
                          <a:prstGeom prst="rect">
                            <a:avLst/>
                          </a:prstGeom>
                          <a:noFill/>
                          <a:ln w="9525">
                            <a:noFill/>
                            <a:miter lim="800000"/>
                            <a:headEnd/>
                            <a:tailEnd/>
                          </a:ln>
                        </pic:spPr>
                      </pic:pic>
                    </a:graphicData>
                  </a:graphic>
                </wp:inline>
              </w:drawing>
            </w:r>
          </w:p>
          <w:p w:rsidR="00BD2108" w:rsidRPr="00F766EA" w:rsidRDefault="00BD2108" w:rsidP="004E62EC">
            <w:pPr>
              <w:spacing w:line="240" w:lineRule="auto"/>
              <w:ind w:right="-108"/>
              <w:jc w:val="both"/>
              <w:rPr>
                <w:rFonts w:ascii="Times New Roman" w:eastAsia="Times New Roman" w:hAnsi="Times New Roman" w:cs="Times New Roman"/>
              </w:rPr>
            </w:pPr>
            <w:r w:rsidRPr="00F766EA">
              <w:rPr>
                <w:rFonts w:ascii="Times New Roman" w:eastAsia="Times New Roman" w:hAnsi="Times New Roman" w:cs="Times New Roman"/>
              </w:rPr>
              <w:t xml:space="preserve">   </w:t>
            </w:r>
          </w:p>
        </w:tc>
        <w:tc>
          <w:tcPr>
            <w:tcW w:w="2858" w:type="dxa"/>
            <w:shd w:val="clear" w:color="auto" w:fill="auto"/>
          </w:tcPr>
          <w:p w:rsidR="00BD2108" w:rsidRPr="00F766EA" w:rsidRDefault="00BD2108" w:rsidP="004E62EC">
            <w:pPr>
              <w:spacing w:after="0" w:line="240" w:lineRule="auto"/>
              <w:ind w:left="-227" w:right="-316"/>
              <w:jc w:val="center"/>
              <w:rPr>
                <w:rFonts w:ascii="Times New Roman" w:eastAsia="Times New Roman" w:hAnsi="Times New Roman" w:cs="Times New Roman"/>
                <w:b/>
                <w:sz w:val="24"/>
                <w:szCs w:val="24"/>
              </w:rPr>
            </w:pPr>
            <w:r w:rsidRPr="00F766EA">
              <w:rPr>
                <w:rFonts w:ascii="Times New Roman" w:eastAsia="Times New Roman" w:hAnsi="Times New Roman" w:cs="Times New Roman"/>
                <w:b/>
                <w:sz w:val="24"/>
                <w:szCs w:val="24"/>
              </w:rPr>
              <w:t>Россия Федерациязы</w:t>
            </w:r>
          </w:p>
          <w:p w:rsidR="00BD2108" w:rsidRPr="00F766EA" w:rsidRDefault="00BD2108" w:rsidP="004E62EC">
            <w:pPr>
              <w:tabs>
                <w:tab w:val="left" w:pos="2718"/>
              </w:tabs>
              <w:spacing w:after="0" w:line="240" w:lineRule="auto"/>
              <w:ind w:left="-227" w:right="-32"/>
              <w:jc w:val="center"/>
              <w:rPr>
                <w:rFonts w:ascii="Times New Roman" w:eastAsia="Times New Roman" w:hAnsi="Times New Roman" w:cs="Times New Roman"/>
                <w:b/>
                <w:sz w:val="24"/>
                <w:szCs w:val="24"/>
              </w:rPr>
            </w:pPr>
            <w:r w:rsidRPr="00F766EA">
              <w:rPr>
                <w:rFonts w:ascii="Times New Roman" w:eastAsia="Times New Roman" w:hAnsi="Times New Roman" w:cs="Times New Roman"/>
                <w:b/>
                <w:sz w:val="24"/>
                <w:szCs w:val="24"/>
              </w:rPr>
              <w:t>Алтай Республика</w:t>
            </w:r>
          </w:p>
          <w:p w:rsidR="00BD2108" w:rsidRPr="00F766EA" w:rsidRDefault="00BD2108" w:rsidP="004E62EC">
            <w:pPr>
              <w:tabs>
                <w:tab w:val="left" w:pos="2619"/>
              </w:tabs>
              <w:spacing w:after="0" w:line="240" w:lineRule="auto"/>
              <w:ind w:left="-227"/>
              <w:jc w:val="center"/>
              <w:rPr>
                <w:rFonts w:ascii="Times New Roman" w:eastAsia="Times New Roman" w:hAnsi="Times New Roman" w:cs="Times New Roman"/>
                <w:b/>
                <w:sz w:val="24"/>
                <w:szCs w:val="24"/>
              </w:rPr>
            </w:pPr>
            <w:r w:rsidRPr="00F766EA">
              <w:rPr>
                <w:rFonts w:ascii="Times New Roman" w:eastAsia="Times New Roman" w:hAnsi="Times New Roman" w:cs="Times New Roman"/>
                <w:b/>
                <w:sz w:val="24"/>
                <w:szCs w:val="24"/>
                <w:lang w:val="en-US"/>
              </w:rPr>
              <w:t>J</w:t>
            </w:r>
            <w:r w:rsidRPr="00F766EA">
              <w:rPr>
                <w:rFonts w:ascii="Times New Roman" w:eastAsia="Times New Roman" w:hAnsi="Times New Roman" w:cs="Times New Roman"/>
                <w:b/>
                <w:sz w:val="24"/>
                <w:szCs w:val="24"/>
              </w:rPr>
              <w:t xml:space="preserve">абаган </w:t>
            </w:r>
            <w:r w:rsidRPr="00F766EA">
              <w:rPr>
                <w:rFonts w:ascii="Times New Roman" w:eastAsia="Times New Roman" w:hAnsi="Times New Roman" w:cs="Times New Roman"/>
                <w:b/>
                <w:sz w:val="24"/>
                <w:szCs w:val="24"/>
                <w:lang w:val="en-US"/>
              </w:rPr>
              <w:t>J</w:t>
            </w:r>
            <w:r w:rsidRPr="00F766EA">
              <w:rPr>
                <w:rFonts w:ascii="Times New Roman" w:eastAsia="Times New Roman" w:hAnsi="Times New Roman" w:cs="Times New Roman"/>
                <w:b/>
                <w:sz w:val="24"/>
                <w:szCs w:val="24"/>
              </w:rPr>
              <w:t>урттын</w:t>
            </w:r>
          </w:p>
          <w:p w:rsidR="00BD2108" w:rsidRPr="00F766EA" w:rsidRDefault="00BD2108" w:rsidP="004E62EC">
            <w:pPr>
              <w:spacing w:after="0" w:line="240" w:lineRule="auto"/>
              <w:ind w:left="-227" w:right="-391"/>
              <w:jc w:val="center"/>
              <w:rPr>
                <w:rFonts w:ascii="Times New Roman" w:eastAsia="Times New Roman" w:hAnsi="Times New Roman" w:cs="Times New Roman"/>
                <w:b/>
                <w:sz w:val="24"/>
                <w:szCs w:val="24"/>
              </w:rPr>
            </w:pPr>
            <w:r w:rsidRPr="00F766EA">
              <w:rPr>
                <w:rFonts w:ascii="Times New Roman" w:eastAsia="Times New Roman" w:hAnsi="Times New Roman" w:cs="Times New Roman"/>
                <w:b/>
                <w:sz w:val="24"/>
                <w:szCs w:val="24"/>
              </w:rPr>
              <w:t>муниципал  тозомолинин</w:t>
            </w:r>
          </w:p>
          <w:p w:rsidR="00BD2108" w:rsidRPr="00F766EA" w:rsidRDefault="00BD2108" w:rsidP="004E62EC">
            <w:pPr>
              <w:spacing w:after="0" w:line="240" w:lineRule="auto"/>
              <w:ind w:left="-227"/>
              <w:jc w:val="center"/>
              <w:rPr>
                <w:rFonts w:ascii="Times New Roman" w:eastAsia="Times New Roman" w:hAnsi="Times New Roman" w:cs="Times New Roman"/>
                <w:b/>
                <w:sz w:val="24"/>
                <w:szCs w:val="24"/>
              </w:rPr>
            </w:pPr>
            <w:r w:rsidRPr="00F766EA">
              <w:rPr>
                <w:rFonts w:ascii="Times New Roman" w:eastAsia="Times New Roman" w:hAnsi="Times New Roman" w:cs="Times New Roman"/>
                <w:b/>
                <w:sz w:val="24"/>
                <w:szCs w:val="24"/>
              </w:rPr>
              <w:t>депутаттар</w:t>
            </w:r>
          </w:p>
          <w:p w:rsidR="00BD2108" w:rsidRPr="00F766EA" w:rsidRDefault="00BD2108" w:rsidP="004E62EC">
            <w:pPr>
              <w:spacing w:after="0" w:line="240" w:lineRule="auto"/>
              <w:ind w:left="-227" w:right="-108"/>
              <w:jc w:val="center"/>
              <w:rPr>
                <w:rFonts w:ascii="Times New Roman" w:eastAsia="Times New Roman" w:hAnsi="Times New Roman" w:cs="Times New Roman"/>
                <w:b/>
              </w:rPr>
            </w:pPr>
            <w:r w:rsidRPr="00F766EA">
              <w:rPr>
                <w:rFonts w:ascii="Times New Roman" w:eastAsia="Times New Roman" w:hAnsi="Times New Roman" w:cs="Times New Roman"/>
                <w:b/>
                <w:sz w:val="24"/>
                <w:szCs w:val="24"/>
              </w:rPr>
              <w:t>Соведи</w:t>
            </w:r>
          </w:p>
        </w:tc>
      </w:tr>
    </w:tbl>
    <w:p w:rsidR="00BD2108" w:rsidRPr="00F766EA" w:rsidRDefault="00BD2108" w:rsidP="00BD2108">
      <w:pPr>
        <w:pStyle w:val="9"/>
        <w:shd w:val="clear" w:color="auto" w:fill="FFFFFF"/>
        <w:spacing w:before="0" w:line="240" w:lineRule="auto"/>
        <w:jc w:val="center"/>
        <w:rPr>
          <w:rFonts w:ascii="Times New Roman" w:eastAsia="Times New Roman" w:hAnsi="Times New Roman" w:cs="Times New Roman"/>
          <w:b/>
          <w:i w:val="0"/>
          <w:color w:val="auto"/>
          <w:sz w:val="24"/>
        </w:rPr>
      </w:pPr>
      <w:r w:rsidRPr="00F766EA">
        <w:rPr>
          <w:rFonts w:ascii="Times New Roman" w:eastAsia="Times New Roman" w:hAnsi="Times New Roman" w:cs="Times New Roman"/>
          <w:b/>
          <w:i w:val="0"/>
          <w:color w:val="auto"/>
          <w:sz w:val="24"/>
        </w:rPr>
        <w:t>_______________________________________________</w:t>
      </w:r>
      <w:r>
        <w:rPr>
          <w:rFonts w:ascii="Times New Roman" w:hAnsi="Times New Roman" w:cs="Times New Roman"/>
          <w:b/>
          <w:i w:val="0"/>
          <w:color w:val="auto"/>
          <w:sz w:val="24"/>
        </w:rPr>
        <w:t>______________________________</w:t>
      </w:r>
    </w:p>
    <w:p w:rsidR="00BD2108" w:rsidRPr="00F766EA" w:rsidRDefault="00BD2108" w:rsidP="00BD2108">
      <w:pPr>
        <w:pStyle w:val="9"/>
        <w:shd w:val="clear" w:color="auto" w:fill="FFFFFF"/>
        <w:spacing w:line="240" w:lineRule="auto"/>
        <w:jc w:val="center"/>
        <w:rPr>
          <w:rFonts w:ascii="Times New Roman" w:eastAsia="Times New Roman" w:hAnsi="Times New Roman" w:cs="Times New Roman"/>
          <w:b/>
          <w:i w:val="0"/>
          <w:color w:val="auto"/>
          <w:sz w:val="24"/>
        </w:rPr>
      </w:pPr>
      <w:r w:rsidRPr="00F766EA">
        <w:rPr>
          <w:rFonts w:ascii="Times New Roman" w:eastAsia="Times New Roman" w:hAnsi="Times New Roman" w:cs="Times New Roman"/>
          <w:b/>
          <w:i w:val="0"/>
          <w:color w:val="auto"/>
          <w:sz w:val="24"/>
        </w:rPr>
        <w:t>РЕШЕНИЕ                                                                             ЧЕЧИМ</w:t>
      </w:r>
    </w:p>
    <w:p w:rsidR="00BD2108" w:rsidRPr="00F766EA" w:rsidRDefault="00BD2108" w:rsidP="00BD2108">
      <w:pPr>
        <w:spacing w:line="240" w:lineRule="auto"/>
        <w:jc w:val="both"/>
        <w:rPr>
          <w:rFonts w:ascii="Times New Roman" w:eastAsia="Times New Roman" w:hAnsi="Times New Roman" w:cs="Times New Roman"/>
        </w:rPr>
      </w:pPr>
    </w:p>
    <w:p w:rsidR="00BD2108" w:rsidRPr="00F766EA" w:rsidRDefault="00BD2108" w:rsidP="00BD2108">
      <w:pPr>
        <w:spacing w:line="240" w:lineRule="auto"/>
        <w:jc w:val="center"/>
        <w:rPr>
          <w:rFonts w:ascii="Times New Roman" w:eastAsia="Times New Roman" w:hAnsi="Times New Roman" w:cs="Times New Roman"/>
          <w:b/>
          <w:sz w:val="28"/>
          <w:szCs w:val="28"/>
        </w:rPr>
      </w:pPr>
      <w:proofErr w:type="gramStart"/>
      <w:r w:rsidRPr="00F766EA">
        <w:rPr>
          <w:rFonts w:ascii="Times New Roman" w:eastAsia="Times New Roman" w:hAnsi="Times New Roman" w:cs="Times New Roman"/>
          <w:b/>
          <w:sz w:val="28"/>
          <w:szCs w:val="28"/>
        </w:rPr>
        <w:t>Р</w:t>
      </w:r>
      <w:proofErr w:type="gramEnd"/>
      <w:r w:rsidRPr="00F766EA">
        <w:rPr>
          <w:rFonts w:ascii="Times New Roman" w:eastAsia="Times New Roman" w:hAnsi="Times New Roman" w:cs="Times New Roman"/>
          <w:b/>
          <w:sz w:val="28"/>
          <w:szCs w:val="28"/>
        </w:rPr>
        <w:t xml:space="preserve"> Е Ш Е Н И Е</w:t>
      </w:r>
    </w:p>
    <w:p w:rsidR="00BD2108" w:rsidRPr="00F766EA" w:rsidRDefault="00BD2108" w:rsidP="00BD2108">
      <w:pPr>
        <w:spacing w:line="240" w:lineRule="auto"/>
        <w:jc w:val="center"/>
        <w:rPr>
          <w:rFonts w:ascii="Times New Roman" w:eastAsia="Times New Roman" w:hAnsi="Times New Roman" w:cs="Times New Roman"/>
          <w:b/>
          <w:sz w:val="28"/>
          <w:szCs w:val="28"/>
        </w:rPr>
      </w:pPr>
      <w:r w:rsidRPr="00F766EA">
        <w:rPr>
          <w:rFonts w:ascii="Times New Roman" w:eastAsia="Times New Roman" w:hAnsi="Times New Roman" w:cs="Times New Roman"/>
          <w:b/>
          <w:sz w:val="28"/>
          <w:szCs w:val="28"/>
        </w:rPr>
        <w:t>Двадцать восьмой сессии Совета депутатов муниципального образования «Ябоганское сельское поселение» четвертого созыва</w:t>
      </w:r>
    </w:p>
    <w:p w:rsidR="00BD2108" w:rsidRPr="00F766EA" w:rsidRDefault="00BD2108" w:rsidP="00BD2108">
      <w:pPr>
        <w:spacing w:line="240" w:lineRule="auto"/>
        <w:rPr>
          <w:rFonts w:ascii="Times New Roman" w:eastAsia="Times New Roman" w:hAnsi="Times New Roman" w:cs="Times New Roman"/>
          <w:b/>
          <w:sz w:val="28"/>
          <w:szCs w:val="28"/>
        </w:rPr>
      </w:pPr>
      <w:r w:rsidRPr="00F766EA">
        <w:rPr>
          <w:rFonts w:ascii="Times New Roman" w:eastAsia="Times New Roman" w:hAnsi="Times New Roman" w:cs="Times New Roman"/>
          <w:b/>
          <w:sz w:val="28"/>
          <w:szCs w:val="28"/>
        </w:rPr>
        <w:t xml:space="preserve">      </w:t>
      </w:r>
    </w:p>
    <w:p w:rsidR="00BD2108" w:rsidRPr="00F766EA" w:rsidRDefault="00BD2108" w:rsidP="00BD2108">
      <w:pPr>
        <w:spacing w:line="240" w:lineRule="auto"/>
        <w:rPr>
          <w:rFonts w:ascii="Times New Roman" w:eastAsia="Times New Roman" w:hAnsi="Times New Roman" w:cs="Times New Roman"/>
          <w:b/>
          <w:sz w:val="28"/>
          <w:szCs w:val="28"/>
        </w:rPr>
      </w:pPr>
      <w:r w:rsidRPr="00F766EA">
        <w:rPr>
          <w:rFonts w:ascii="Times New Roman" w:eastAsia="Times New Roman" w:hAnsi="Times New Roman" w:cs="Times New Roman"/>
          <w:b/>
          <w:sz w:val="28"/>
          <w:szCs w:val="28"/>
        </w:rPr>
        <w:t xml:space="preserve">      «04» мая 2023 год                            с</w:t>
      </w:r>
      <w:proofErr w:type="gramStart"/>
      <w:r w:rsidRPr="00F766EA">
        <w:rPr>
          <w:rFonts w:ascii="Times New Roman" w:eastAsia="Times New Roman" w:hAnsi="Times New Roman" w:cs="Times New Roman"/>
          <w:b/>
          <w:sz w:val="28"/>
          <w:szCs w:val="28"/>
        </w:rPr>
        <w:t>.Я</w:t>
      </w:r>
      <w:proofErr w:type="gramEnd"/>
      <w:r w:rsidRPr="00F766EA">
        <w:rPr>
          <w:rFonts w:ascii="Times New Roman" w:eastAsia="Times New Roman" w:hAnsi="Times New Roman" w:cs="Times New Roman"/>
          <w:b/>
          <w:sz w:val="28"/>
          <w:szCs w:val="28"/>
        </w:rPr>
        <w:t>боган                             № 4-</w:t>
      </w:r>
      <w:r>
        <w:rPr>
          <w:rFonts w:ascii="Times New Roman" w:hAnsi="Times New Roman" w:cs="Times New Roman"/>
          <w:b/>
          <w:sz w:val="28"/>
          <w:szCs w:val="28"/>
        </w:rPr>
        <w:t xml:space="preserve"> 109</w:t>
      </w:r>
    </w:p>
    <w:p w:rsidR="00BD2108" w:rsidRPr="00BD2108" w:rsidRDefault="00BD2108" w:rsidP="00BD2108">
      <w:pPr>
        <w:spacing w:after="0"/>
        <w:rPr>
          <w:rFonts w:ascii="Times New Roman" w:hAnsi="Times New Roman" w:cs="Times New Roman"/>
          <w:b/>
          <w:color w:val="000000"/>
          <w:sz w:val="28"/>
          <w:szCs w:val="28"/>
        </w:rPr>
      </w:pPr>
      <w:r w:rsidRPr="00BD2108">
        <w:rPr>
          <w:rFonts w:ascii="Times New Roman" w:hAnsi="Times New Roman" w:cs="Times New Roman"/>
          <w:b/>
          <w:sz w:val="28"/>
          <w:szCs w:val="28"/>
        </w:rPr>
        <w:t xml:space="preserve">О внесении изменений в Решение сессии Совета </w:t>
      </w:r>
      <w:r w:rsidRPr="00BD2108">
        <w:rPr>
          <w:rFonts w:ascii="Times New Roman" w:hAnsi="Times New Roman" w:cs="Times New Roman"/>
          <w:b/>
          <w:color w:val="000000"/>
          <w:sz w:val="28"/>
          <w:szCs w:val="28"/>
        </w:rPr>
        <w:t xml:space="preserve">депутатов </w:t>
      </w:r>
    </w:p>
    <w:p w:rsidR="00BD2108" w:rsidRPr="00BD2108" w:rsidRDefault="00BD2108" w:rsidP="00BD2108">
      <w:pPr>
        <w:spacing w:after="0"/>
        <w:rPr>
          <w:rFonts w:ascii="Times New Roman" w:hAnsi="Times New Roman" w:cs="Times New Roman"/>
          <w:b/>
          <w:color w:val="000000"/>
          <w:sz w:val="28"/>
          <w:szCs w:val="28"/>
        </w:rPr>
      </w:pPr>
      <w:r w:rsidRPr="00BD2108">
        <w:rPr>
          <w:rFonts w:ascii="Times New Roman" w:hAnsi="Times New Roman" w:cs="Times New Roman"/>
          <w:b/>
          <w:color w:val="000000"/>
          <w:sz w:val="28"/>
          <w:szCs w:val="28"/>
        </w:rPr>
        <w:t xml:space="preserve">Ябоганского сельского поселения от 11.10.2021 года   </w:t>
      </w:r>
    </w:p>
    <w:p w:rsidR="00BD2108" w:rsidRPr="00BD2108" w:rsidRDefault="00BD2108" w:rsidP="00BD2108">
      <w:pPr>
        <w:spacing w:after="0"/>
        <w:rPr>
          <w:rFonts w:ascii="Times New Roman" w:hAnsi="Times New Roman" w:cs="Times New Roman"/>
          <w:b/>
          <w:bCs/>
          <w:color w:val="000000"/>
          <w:sz w:val="28"/>
          <w:szCs w:val="28"/>
        </w:rPr>
      </w:pPr>
      <w:r w:rsidRPr="00BD2108">
        <w:rPr>
          <w:rFonts w:ascii="Times New Roman" w:hAnsi="Times New Roman" w:cs="Times New Roman"/>
          <w:b/>
          <w:color w:val="000000"/>
          <w:sz w:val="28"/>
          <w:szCs w:val="28"/>
        </w:rPr>
        <w:t>№ 4- 74 «</w:t>
      </w:r>
      <w:r w:rsidRPr="00BD2108">
        <w:rPr>
          <w:rFonts w:ascii="Times New Roman" w:hAnsi="Times New Roman" w:cs="Times New Roman"/>
          <w:b/>
          <w:bCs/>
          <w:color w:val="000000"/>
          <w:sz w:val="28"/>
          <w:szCs w:val="28"/>
        </w:rPr>
        <w:t xml:space="preserve">Об утверждении Положения </w:t>
      </w:r>
      <w:bookmarkStart w:id="0" w:name="_Hlk77671647"/>
      <w:proofErr w:type="gramStart"/>
      <w:r w:rsidRPr="00BD2108">
        <w:rPr>
          <w:rFonts w:ascii="Times New Roman" w:hAnsi="Times New Roman" w:cs="Times New Roman"/>
          <w:b/>
          <w:bCs/>
          <w:color w:val="000000"/>
          <w:sz w:val="28"/>
          <w:szCs w:val="28"/>
        </w:rPr>
        <w:t>о</w:t>
      </w:r>
      <w:proofErr w:type="gramEnd"/>
      <w:r w:rsidRPr="00BD2108">
        <w:rPr>
          <w:rFonts w:ascii="Times New Roman" w:hAnsi="Times New Roman" w:cs="Times New Roman"/>
          <w:b/>
          <w:bCs/>
          <w:color w:val="000000"/>
          <w:sz w:val="28"/>
          <w:szCs w:val="28"/>
        </w:rPr>
        <w:t xml:space="preserve"> муниципальном</w:t>
      </w:r>
    </w:p>
    <w:p w:rsidR="00BD2108" w:rsidRPr="00BD2108" w:rsidRDefault="00BD2108" w:rsidP="00BD2108">
      <w:pPr>
        <w:spacing w:after="0"/>
        <w:rPr>
          <w:rFonts w:ascii="Times New Roman" w:hAnsi="Times New Roman" w:cs="Times New Roman"/>
          <w:b/>
          <w:color w:val="000000"/>
          <w:sz w:val="28"/>
          <w:szCs w:val="28"/>
        </w:rPr>
      </w:pPr>
      <w:proofErr w:type="gramStart"/>
      <w:r w:rsidRPr="00BD2108">
        <w:rPr>
          <w:rFonts w:ascii="Times New Roman" w:hAnsi="Times New Roman" w:cs="Times New Roman"/>
          <w:b/>
          <w:bCs/>
          <w:color w:val="000000"/>
          <w:sz w:val="28"/>
          <w:szCs w:val="28"/>
        </w:rPr>
        <w:t>контроле</w:t>
      </w:r>
      <w:proofErr w:type="gramEnd"/>
      <w:r w:rsidRPr="00BD2108">
        <w:rPr>
          <w:rFonts w:ascii="Times New Roman" w:hAnsi="Times New Roman" w:cs="Times New Roman"/>
          <w:b/>
          <w:bCs/>
          <w:color w:val="000000"/>
          <w:sz w:val="28"/>
          <w:szCs w:val="28"/>
        </w:rPr>
        <w:t xml:space="preserve"> </w:t>
      </w:r>
      <w:bookmarkStart w:id="1" w:name="_Hlk77686366"/>
      <w:r w:rsidRPr="00BD2108">
        <w:rPr>
          <w:rFonts w:ascii="Times New Roman" w:hAnsi="Times New Roman" w:cs="Times New Roman"/>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Pr="00BD2108">
        <w:rPr>
          <w:rFonts w:ascii="Times New Roman" w:hAnsi="Times New Roman" w:cs="Times New Roman"/>
          <w:b/>
          <w:bCs/>
          <w:color w:val="000000"/>
          <w:sz w:val="28"/>
          <w:szCs w:val="28"/>
        </w:rPr>
        <w:t xml:space="preserve">Ябоганского сельского поселения»                                                                                                </w:t>
      </w:r>
      <w:bookmarkEnd w:id="1"/>
    </w:p>
    <w:p w:rsidR="00BD2108" w:rsidRPr="00E84AB1" w:rsidRDefault="00BD2108" w:rsidP="00BD2108">
      <w:pPr>
        <w:pStyle w:val="a7"/>
        <w:ind w:firstLine="426"/>
        <w:jc w:val="both"/>
        <w:rPr>
          <w:sz w:val="28"/>
          <w:szCs w:val="28"/>
        </w:rPr>
      </w:pPr>
    </w:p>
    <w:p w:rsidR="00BD2108" w:rsidRPr="00E84AB1" w:rsidRDefault="00BD2108" w:rsidP="00BD2108">
      <w:pPr>
        <w:pStyle w:val="a7"/>
        <w:ind w:firstLine="426"/>
        <w:jc w:val="both"/>
        <w:rPr>
          <w:szCs w:val="28"/>
        </w:rPr>
      </w:pPr>
      <w:r w:rsidRPr="00E84AB1">
        <w:rPr>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Уставом </w:t>
      </w:r>
      <w:r>
        <w:rPr>
          <w:bCs/>
          <w:color w:val="000000"/>
          <w:sz w:val="28"/>
          <w:szCs w:val="28"/>
        </w:rPr>
        <w:t>Ябоганского</w:t>
      </w:r>
      <w:r w:rsidRPr="00E84AB1">
        <w:rPr>
          <w:sz w:val="28"/>
          <w:szCs w:val="28"/>
        </w:rPr>
        <w:t xml:space="preserve"> сельского поселения, Совет депутатов </w:t>
      </w:r>
      <w:r>
        <w:rPr>
          <w:bCs/>
          <w:color w:val="000000"/>
          <w:sz w:val="28"/>
          <w:szCs w:val="28"/>
        </w:rPr>
        <w:t>Ябоганского</w:t>
      </w:r>
      <w:r w:rsidRPr="00E84AB1">
        <w:rPr>
          <w:sz w:val="28"/>
          <w:szCs w:val="28"/>
        </w:rPr>
        <w:t xml:space="preserve"> сельского поселения</w:t>
      </w:r>
    </w:p>
    <w:p w:rsidR="00BD2108" w:rsidRPr="00E84AB1" w:rsidRDefault="00BD2108" w:rsidP="00BD2108">
      <w:pPr>
        <w:keepNext/>
        <w:widowControl w:val="0"/>
        <w:spacing w:after="0"/>
        <w:ind w:firstLine="709"/>
        <w:jc w:val="center"/>
        <w:rPr>
          <w:rFonts w:ascii="Times New Roman" w:hAnsi="Times New Roman" w:cs="Times New Roman"/>
          <w:b/>
        </w:rPr>
      </w:pPr>
    </w:p>
    <w:p w:rsidR="00BD2108" w:rsidRPr="00E84AB1" w:rsidRDefault="00BD2108" w:rsidP="00BD2108">
      <w:pPr>
        <w:keepNext/>
        <w:widowControl w:val="0"/>
        <w:spacing w:after="0"/>
        <w:ind w:firstLine="709"/>
        <w:jc w:val="center"/>
        <w:rPr>
          <w:rFonts w:ascii="Times New Roman" w:hAnsi="Times New Roman" w:cs="Times New Roman"/>
          <w:sz w:val="28"/>
          <w:szCs w:val="28"/>
        </w:rPr>
      </w:pPr>
      <w:proofErr w:type="gramStart"/>
      <w:r w:rsidRPr="00E84AB1">
        <w:rPr>
          <w:rFonts w:ascii="Times New Roman" w:hAnsi="Times New Roman" w:cs="Times New Roman"/>
          <w:b/>
        </w:rPr>
        <w:t>Р</w:t>
      </w:r>
      <w:proofErr w:type="gramEnd"/>
      <w:r w:rsidRPr="00E84AB1">
        <w:rPr>
          <w:rFonts w:ascii="Times New Roman" w:hAnsi="Times New Roman" w:cs="Times New Roman"/>
          <w:b/>
        </w:rPr>
        <w:t xml:space="preserve"> Е Ш И Л</w:t>
      </w:r>
      <w:r w:rsidRPr="00E84AB1">
        <w:rPr>
          <w:rFonts w:ascii="Times New Roman" w:hAnsi="Times New Roman" w:cs="Times New Roman"/>
          <w:sz w:val="28"/>
          <w:szCs w:val="28"/>
        </w:rPr>
        <w:t>:</w:t>
      </w:r>
    </w:p>
    <w:p w:rsidR="00BD2108" w:rsidRPr="00E84AB1" w:rsidRDefault="00BD2108" w:rsidP="00BD2108">
      <w:pPr>
        <w:pStyle w:val="a6"/>
        <w:numPr>
          <w:ilvl w:val="0"/>
          <w:numId w:val="2"/>
        </w:numPr>
        <w:spacing w:before="240" w:after="0" w:line="240" w:lineRule="auto"/>
        <w:ind w:left="0" w:firstLine="709"/>
        <w:jc w:val="both"/>
        <w:rPr>
          <w:rFonts w:ascii="Times New Roman" w:eastAsia="Times New Roman" w:hAnsi="Times New Roman"/>
          <w:sz w:val="28"/>
          <w:szCs w:val="28"/>
          <w:lang w:eastAsia="ru-RU"/>
        </w:rPr>
      </w:pPr>
      <w:r w:rsidRPr="00E84AB1">
        <w:rPr>
          <w:rFonts w:ascii="Times New Roman" w:hAnsi="Times New Roman"/>
          <w:sz w:val="28"/>
          <w:szCs w:val="28"/>
        </w:rPr>
        <w:t xml:space="preserve">Внести в </w:t>
      </w:r>
      <w:r w:rsidRPr="00E84AB1">
        <w:rPr>
          <w:rFonts w:ascii="Times New Roman" w:eastAsia="Times New Roman" w:hAnsi="Times New Roman"/>
          <w:color w:val="000000"/>
          <w:sz w:val="28"/>
          <w:szCs w:val="28"/>
          <w:lang w:eastAsia="ru-RU"/>
        </w:rPr>
        <w:t xml:space="preserve">Положение о муниципальном контроле </w:t>
      </w:r>
      <w:r w:rsidRPr="00E84AB1">
        <w:rPr>
          <w:rFonts w:ascii="Times New Roman" w:eastAsia="Times New Roman" w:hAnsi="Times New Roman"/>
          <w:color w:val="000000"/>
          <w:sz w:val="28"/>
          <w:szCs w:val="28"/>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bCs/>
          <w:color w:val="000000"/>
          <w:sz w:val="28"/>
          <w:szCs w:val="28"/>
        </w:rPr>
        <w:t>Ябоганского</w:t>
      </w:r>
      <w:r w:rsidRPr="00E84AB1">
        <w:rPr>
          <w:rFonts w:ascii="Times New Roman" w:eastAsia="Times New Roman" w:hAnsi="Times New Roman"/>
          <w:color w:val="000000"/>
          <w:sz w:val="28"/>
          <w:szCs w:val="28"/>
          <w:lang w:eastAsia="ru-RU"/>
        </w:rPr>
        <w:t xml:space="preserve"> сельского поселения, утвержденное решением Совета депутатов</w:t>
      </w:r>
      <w:r>
        <w:rPr>
          <w:rFonts w:ascii="Times New Roman" w:eastAsia="Times New Roman" w:hAnsi="Times New Roman"/>
          <w:color w:val="000000"/>
          <w:sz w:val="28"/>
          <w:szCs w:val="28"/>
          <w:lang w:eastAsia="ru-RU"/>
        </w:rPr>
        <w:t xml:space="preserve"> </w:t>
      </w:r>
      <w:r>
        <w:rPr>
          <w:rFonts w:ascii="Times New Roman" w:hAnsi="Times New Roman"/>
          <w:bCs/>
          <w:color w:val="000000"/>
          <w:sz w:val="28"/>
          <w:szCs w:val="28"/>
        </w:rPr>
        <w:t>Ябоганского</w:t>
      </w:r>
      <w:r w:rsidRPr="00E84AB1">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 xml:space="preserve"> от 11.10.2021 г. № 4-74</w:t>
      </w:r>
      <w:r w:rsidRPr="00E84AB1">
        <w:rPr>
          <w:rFonts w:ascii="Times New Roman" w:eastAsia="Times New Roman" w:hAnsi="Times New Roman"/>
          <w:color w:val="000000"/>
          <w:sz w:val="28"/>
          <w:szCs w:val="28"/>
          <w:lang w:eastAsia="ru-RU"/>
        </w:rPr>
        <w:t xml:space="preserve"> следующие изменения:       </w:t>
      </w:r>
    </w:p>
    <w:p w:rsidR="00BD2108" w:rsidRPr="00E84AB1" w:rsidRDefault="00BD2108" w:rsidP="00BD2108">
      <w:pPr>
        <w:pStyle w:val="a6"/>
        <w:widowControl w:val="0"/>
        <w:numPr>
          <w:ilvl w:val="1"/>
          <w:numId w:val="2"/>
        </w:numPr>
        <w:tabs>
          <w:tab w:val="left" w:pos="1403"/>
        </w:tabs>
        <w:spacing w:after="0" w:line="240" w:lineRule="auto"/>
        <w:ind w:left="0" w:firstLine="709"/>
        <w:jc w:val="both"/>
        <w:rPr>
          <w:rFonts w:ascii="Times New Roman" w:hAnsi="Times New Roman"/>
          <w:sz w:val="28"/>
          <w:szCs w:val="28"/>
        </w:rPr>
      </w:pPr>
      <w:r w:rsidRPr="00E84AB1">
        <w:rPr>
          <w:rFonts w:ascii="Times New Roman" w:hAnsi="Times New Roman"/>
          <w:sz w:val="28"/>
          <w:szCs w:val="28"/>
        </w:rPr>
        <w:t>в раздел 3 пункта 3.4. добавить подпункт 5 следующего содержания:</w:t>
      </w:r>
    </w:p>
    <w:p w:rsidR="00BD2108" w:rsidRPr="00E84AB1" w:rsidRDefault="00BD2108" w:rsidP="00BD2108">
      <w:pPr>
        <w:pStyle w:val="a6"/>
        <w:widowControl w:val="0"/>
        <w:tabs>
          <w:tab w:val="left" w:pos="1403"/>
        </w:tabs>
        <w:spacing w:after="0" w:line="240" w:lineRule="auto"/>
        <w:ind w:left="0" w:firstLine="720"/>
        <w:jc w:val="both"/>
        <w:rPr>
          <w:rFonts w:ascii="Times New Roman" w:eastAsia="Times New Roman" w:hAnsi="Times New Roman"/>
          <w:bCs/>
          <w:color w:val="000000"/>
          <w:sz w:val="28"/>
          <w:szCs w:val="28"/>
          <w:lang w:eastAsia="ru-RU"/>
        </w:rPr>
      </w:pPr>
      <w:r w:rsidRPr="00E84AB1">
        <w:rPr>
          <w:rFonts w:ascii="Times New Roman" w:eastAsia="Times New Roman" w:hAnsi="Times New Roman"/>
          <w:bCs/>
          <w:color w:val="000000"/>
          <w:sz w:val="28"/>
          <w:szCs w:val="28"/>
          <w:lang w:eastAsia="ru-RU"/>
        </w:rPr>
        <w:t>«5)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Start"/>
      <w:r w:rsidRPr="00E84AB1">
        <w:rPr>
          <w:rFonts w:ascii="Times New Roman" w:eastAsia="Times New Roman" w:hAnsi="Times New Roman"/>
          <w:bCs/>
          <w:color w:val="000000"/>
          <w:sz w:val="28"/>
          <w:szCs w:val="28"/>
          <w:lang w:eastAsia="ru-RU"/>
        </w:rPr>
        <w:t>.»;</w:t>
      </w:r>
      <w:proofErr w:type="gramEnd"/>
    </w:p>
    <w:p w:rsidR="00BD2108" w:rsidRPr="00E84AB1" w:rsidRDefault="00BD2108" w:rsidP="00BD2108">
      <w:pPr>
        <w:pStyle w:val="a6"/>
        <w:widowControl w:val="0"/>
        <w:numPr>
          <w:ilvl w:val="1"/>
          <w:numId w:val="2"/>
        </w:numPr>
        <w:tabs>
          <w:tab w:val="left" w:pos="1403"/>
        </w:tabs>
        <w:spacing w:after="0" w:line="240" w:lineRule="auto"/>
        <w:ind w:left="0" w:firstLine="709"/>
        <w:jc w:val="both"/>
        <w:rPr>
          <w:rFonts w:ascii="Times New Roman" w:hAnsi="Times New Roman"/>
          <w:sz w:val="28"/>
          <w:szCs w:val="28"/>
        </w:rPr>
      </w:pPr>
      <w:r w:rsidRPr="00E84AB1">
        <w:rPr>
          <w:rFonts w:ascii="Times New Roman" w:eastAsia="Times New Roman" w:hAnsi="Times New Roman"/>
          <w:bCs/>
          <w:color w:val="000000"/>
          <w:sz w:val="28"/>
          <w:szCs w:val="28"/>
          <w:lang w:eastAsia="ru-RU"/>
        </w:rPr>
        <w:t>в раздел 3 добавить пункт 3.4.1. следующего содержания:</w:t>
      </w:r>
    </w:p>
    <w:p w:rsidR="00BD2108" w:rsidRPr="00E84AB1" w:rsidRDefault="00BD2108" w:rsidP="00BD2108">
      <w:pPr>
        <w:spacing w:after="0"/>
        <w:ind w:firstLine="709"/>
        <w:contextualSpacing/>
        <w:jc w:val="both"/>
        <w:rPr>
          <w:rFonts w:ascii="Times New Roman" w:hAnsi="Times New Roman" w:cs="Times New Roman"/>
          <w:sz w:val="28"/>
          <w:szCs w:val="28"/>
        </w:rPr>
      </w:pPr>
      <w:r w:rsidRPr="00E84AB1">
        <w:rPr>
          <w:rFonts w:ascii="Times New Roman" w:hAnsi="Times New Roman" w:cs="Times New Roman"/>
          <w:sz w:val="28"/>
          <w:szCs w:val="28"/>
        </w:rPr>
        <w:lastRenderedPageBreak/>
        <w:t>«3.4.1. Индикаторы риска нарушения обязательных требований указаны в приложении № 1 к настоящему Положению.</w:t>
      </w:r>
    </w:p>
    <w:p w:rsidR="00BD2108" w:rsidRPr="00E84AB1" w:rsidRDefault="00BD2108" w:rsidP="00BD2108">
      <w:pPr>
        <w:spacing w:after="0"/>
        <w:ind w:firstLine="709"/>
        <w:contextualSpacing/>
        <w:jc w:val="both"/>
        <w:rPr>
          <w:rFonts w:ascii="Times New Roman" w:hAnsi="Times New Roman" w:cs="Times New Roman"/>
          <w:sz w:val="28"/>
          <w:szCs w:val="28"/>
        </w:rPr>
      </w:pPr>
      <w:r w:rsidRPr="00E84AB1">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roofErr w:type="gramStart"/>
      <w:r w:rsidRPr="00E84AB1">
        <w:rPr>
          <w:rFonts w:ascii="Times New Roman" w:hAnsi="Times New Roman" w:cs="Times New Roman"/>
          <w:sz w:val="28"/>
          <w:szCs w:val="28"/>
        </w:rPr>
        <w:t>.»;</w:t>
      </w:r>
    </w:p>
    <w:p w:rsidR="00BD2108" w:rsidRPr="00BD2108" w:rsidRDefault="00BD2108" w:rsidP="00BD2108">
      <w:pPr>
        <w:pStyle w:val="a6"/>
        <w:widowControl w:val="0"/>
        <w:numPr>
          <w:ilvl w:val="1"/>
          <w:numId w:val="1"/>
        </w:numPr>
        <w:tabs>
          <w:tab w:val="left" w:pos="1297"/>
        </w:tabs>
        <w:spacing w:after="0" w:line="240" w:lineRule="auto"/>
        <w:ind w:firstLine="720"/>
        <w:jc w:val="both"/>
        <w:rPr>
          <w:rFonts w:ascii="Times New Roman" w:hAnsi="Times New Roman"/>
          <w:bCs/>
          <w:sz w:val="28"/>
          <w:szCs w:val="28"/>
        </w:rPr>
      </w:pPr>
      <w:proofErr w:type="gramEnd"/>
    </w:p>
    <w:p w:rsidR="00BD2108" w:rsidRPr="00E84AB1" w:rsidRDefault="00BD2108" w:rsidP="00BD2108">
      <w:pPr>
        <w:pStyle w:val="a6"/>
        <w:widowControl w:val="0"/>
        <w:numPr>
          <w:ilvl w:val="1"/>
          <w:numId w:val="1"/>
        </w:numPr>
        <w:tabs>
          <w:tab w:val="left" w:pos="1297"/>
        </w:tabs>
        <w:spacing w:after="0" w:line="240" w:lineRule="auto"/>
        <w:ind w:firstLine="720"/>
        <w:jc w:val="both"/>
        <w:rPr>
          <w:rFonts w:ascii="Times New Roman" w:hAnsi="Times New Roman"/>
          <w:bCs/>
          <w:sz w:val="28"/>
          <w:szCs w:val="28"/>
        </w:rPr>
      </w:pPr>
      <w:r w:rsidRPr="00E84AB1">
        <w:rPr>
          <w:rFonts w:ascii="Times New Roman" w:eastAsia="Times New Roman" w:hAnsi="Times New Roman"/>
          <w:bCs/>
          <w:color w:val="000000"/>
          <w:sz w:val="28"/>
          <w:szCs w:val="28"/>
          <w:lang w:eastAsia="ru-RU"/>
        </w:rPr>
        <w:t xml:space="preserve">1.3. в разделе 3 </w:t>
      </w:r>
      <w:r w:rsidRPr="00E84AB1">
        <w:rPr>
          <w:rFonts w:ascii="Times New Roman" w:hAnsi="Times New Roman"/>
          <w:sz w:val="28"/>
          <w:szCs w:val="28"/>
        </w:rPr>
        <w:t>пункт 3.6 изложить в новой редакции:</w:t>
      </w:r>
    </w:p>
    <w:p w:rsidR="00BD2108" w:rsidRPr="00E84AB1" w:rsidRDefault="00BD2108" w:rsidP="00BD2108">
      <w:pPr>
        <w:pStyle w:val="a6"/>
        <w:widowControl w:val="0"/>
        <w:numPr>
          <w:ilvl w:val="1"/>
          <w:numId w:val="1"/>
        </w:numPr>
        <w:tabs>
          <w:tab w:val="left" w:pos="1297"/>
        </w:tabs>
        <w:spacing w:after="0" w:line="240" w:lineRule="auto"/>
        <w:ind w:firstLine="720"/>
        <w:jc w:val="both"/>
        <w:rPr>
          <w:rFonts w:ascii="Times New Roman" w:hAnsi="Times New Roman"/>
          <w:bCs/>
          <w:sz w:val="28"/>
          <w:szCs w:val="28"/>
        </w:rPr>
      </w:pPr>
      <w:r w:rsidRPr="00E84AB1">
        <w:rPr>
          <w:rFonts w:ascii="Times New Roman" w:hAnsi="Times New Roman"/>
          <w:bCs/>
          <w:color w:val="000000"/>
          <w:sz w:val="28"/>
          <w:szCs w:val="28"/>
        </w:rPr>
        <w:t xml:space="preserve">«3.6. </w:t>
      </w:r>
      <w:proofErr w:type="gramStart"/>
      <w:r w:rsidRPr="00E84AB1">
        <w:rPr>
          <w:rFonts w:ascii="Times New Roman" w:hAnsi="Times New Roman"/>
          <w:bCs/>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84AB1">
        <w:rPr>
          <w:rFonts w:ascii="Times New Roman" w:hAnsi="Times New Roman"/>
          <w:bCs/>
          <w:color w:val="000000"/>
          <w:sz w:val="28"/>
          <w:szCs w:val="28"/>
        </w:rPr>
        <w:t xml:space="preserve"> осуществлять муниципальный контроль, о проведении контрольного мероприятия</w:t>
      </w:r>
      <w:proofErr w:type="gramStart"/>
      <w:r w:rsidRPr="00E84AB1">
        <w:rPr>
          <w:rFonts w:ascii="Times New Roman" w:hAnsi="Times New Roman"/>
          <w:bCs/>
          <w:color w:val="000000"/>
          <w:sz w:val="28"/>
          <w:szCs w:val="28"/>
        </w:rPr>
        <w:t>.»;</w:t>
      </w:r>
      <w:proofErr w:type="gramEnd"/>
    </w:p>
    <w:p w:rsidR="00BD2108" w:rsidRPr="00BD2108" w:rsidRDefault="00BD2108" w:rsidP="00BD2108">
      <w:pPr>
        <w:pStyle w:val="a6"/>
        <w:widowControl w:val="0"/>
        <w:numPr>
          <w:ilvl w:val="1"/>
          <w:numId w:val="1"/>
        </w:numPr>
        <w:tabs>
          <w:tab w:val="left" w:pos="1297"/>
        </w:tabs>
        <w:spacing w:after="0" w:line="240" w:lineRule="auto"/>
        <w:ind w:firstLine="709"/>
        <w:jc w:val="both"/>
        <w:rPr>
          <w:rFonts w:ascii="Times New Roman" w:hAnsi="Times New Roman"/>
          <w:sz w:val="28"/>
          <w:szCs w:val="28"/>
        </w:rPr>
      </w:pPr>
    </w:p>
    <w:p w:rsidR="00BD2108" w:rsidRPr="00E84AB1" w:rsidRDefault="00BD2108" w:rsidP="00BD2108">
      <w:pPr>
        <w:pStyle w:val="a6"/>
        <w:widowControl w:val="0"/>
        <w:numPr>
          <w:ilvl w:val="1"/>
          <w:numId w:val="1"/>
        </w:numPr>
        <w:tabs>
          <w:tab w:val="left" w:pos="1297"/>
        </w:tabs>
        <w:spacing w:after="0" w:line="240" w:lineRule="auto"/>
        <w:ind w:firstLine="709"/>
        <w:jc w:val="both"/>
        <w:rPr>
          <w:rFonts w:ascii="Times New Roman" w:hAnsi="Times New Roman"/>
          <w:sz w:val="28"/>
          <w:szCs w:val="28"/>
        </w:rPr>
      </w:pPr>
      <w:r w:rsidRPr="00E84AB1">
        <w:rPr>
          <w:rFonts w:ascii="Times New Roman" w:hAnsi="Times New Roman"/>
          <w:bCs/>
          <w:color w:val="000000"/>
          <w:sz w:val="28"/>
          <w:szCs w:val="28"/>
        </w:rPr>
        <w:t>1.4. в разделе 5 пункт 5.2.</w:t>
      </w:r>
      <w:r w:rsidRPr="00E84AB1">
        <w:rPr>
          <w:rFonts w:ascii="Times New Roman" w:hAnsi="Times New Roman"/>
          <w:sz w:val="28"/>
          <w:szCs w:val="28"/>
        </w:rPr>
        <w:t xml:space="preserve"> изложить в новой редакции:</w:t>
      </w:r>
    </w:p>
    <w:p w:rsidR="00BD2108" w:rsidRDefault="00BD2108" w:rsidP="00BD2108">
      <w:pPr>
        <w:pStyle w:val="a6"/>
        <w:widowControl w:val="0"/>
        <w:numPr>
          <w:ilvl w:val="1"/>
          <w:numId w:val="1"/>
        </w:numPr>
        <w:tabs>
          <w:tab w:val="left" w:pos="1297"/>
        </w:tabs>
        <w:spacing w:after="0" w:line="240" w:lineRule="auto"/>
        <w:ind w:firstLine="709"/>
        <w:jc w:val="both"/>
        <w:rPr>
          <w:rFonts w:ascii="Times New Roman" w:hAnsi="Times New Roman"/>
          <w:sz w:val="28"/>
          <w:szCs w:val="28"/>
        </w:rPr>
      </w:pPr>
      <w:r w:rsidRPr="00E84AB1">
        <w:rPr>
          <w:rFonts w:ascii="Times New Roman" w:hAnsi="Times New Roman"/>
          <w:sz w:val="28"/>
          <w:szCs w:val="28"/>
        </w:rPr>
        <w:t>«5.2.</w:t>
      </w:r>
      <w:r w:rsidRPr="00E84AB1">
        <w:rPr>
          <w:rFonts w:ascii="Times New Roman" w:hAnsi="Times New Roman"/>
          <w:sz w:val="28"/>
          <w:szCs w:val="28"/>
        </w:rPr>
        <w:tab/>
        <w:t>Ключевые показатели</w:t>
      </w:r>
      <w:r w:rsidRPr="00E84AB1">
        <w:rPr>
          <w:rFonts w:ascii="Times New Roman" w:hAnsi="Times New Roman"/>
          <w:sz w:val="28"/>
          <w:szCs w:val="28"/>
        </w:rPr>
        <w:tab/>
        <w:t xml:space="preserve">вида контроля и их целевые значения, индикативные показатели для муниципального контроля </w:t>
      </w:r>
      <w:r w:rsidRPr="00E84AB1">
        <w:rPr>
          <w:rFonts w:ascii="Times New Roman" w:hAnsi="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bCs/>
          <w:color w:val="000000"/>
          <w:sz w:val="28"/>
          <w:szCs w:val="28"/>
        </w:rPr>
        <w:t>Ябоганского</w:t>
      </w:r>
      <w:r w:rsidRPr="00E84AB1">
        <w:rPr>
          <w:rFonts w:ascii="Times New Roman" w:hAnsi="Times New Roman"/>
          <w:color w:val="000000"/>
          <w:sz w:val="28"/>
          <w:szCs w:val="28"/>
        </w:rPr>
        <w:t xml:space="preserve"> сельского поселения</w:t>
      </w:r>
      <w:r w:rsidRPr="00E84AB1">
        <w:rPr>
          <w:rFonts w:ascii="Times New Roman" w:hAnsi="Times New Roman"/>
          <w:sz w:val="28"/>
          <w:szCs w:val="28"/>
        </w:rPr>
        <w:t xml:space="preserve"> указаны в прил</w:t>
      </w:r>
      <w:r>
        <w:rPr>
          <w:rFonts w:ascii="Times New Roman" w:hAnsi="Times New Roman"/>
          <w:sz w:val="28"/>
          <w:szCs w:val="28"/>
        </w:rPr>
        <w:t>ожении 2 к настоящему Положению</w:t>
      </w:r>
      <w:r w:rsidRPr="00E84AB1">
        <w:rPr>
          <w:rFonts w:ascii="Times New Roman" w:hAnsi="Times New Roman"/>
          <w:sz w:val="28"/>
          <w:szCs w:val="28"/>
        </w:rPr>
        <w:t>»;</w:t>
      </w:r>
    </w:p>
    <w:p w:rsidR="00BD2108" w:rsidRPr="00E84AB1" w:rsidRDefault="00BD2108" w:rsidP="00BD2108">
      <w:pPr>
        <w:pStyle w:val="a6"/>
        <w:widowControl w:val="0"/>
        <w:numPr>
          <w:ilvl w:val="1"/>
          <w:numId w:val="1"/>
        </w:numPr>
        <w:tabs>
          <w:tab w:val="left" w:pos="1297"/>
        </w:tabs>
        <w:spacing w:after="0" w:line="240" w:lineRule="auto"/>
        <w:ind w:firstLine="709"/>
        <w:jc w:val="both"/>
        <w:rPr>
          <w:rFonts w:ascii="Times New Roman" w:hAnsi="Times New Roman"/>
          <w:sz w:val="28"/>
          <w:szCs w:val="28"/>
        </w:rPr>
      </w:pPr>
    </w:p>
    <w:p w:rsidR="00BD2108" w:rsidRPr="00E84AB1" w:rsidRDefault="00BD2108" w:rsidP="00BD2108">
      <w:pPr>
        <w:pStyle w:val="a6"/>
        <w:numPr>
          <w:ilvl w:val="1"/>
          <w:numId w:val="3"/>
        </w:numPr>
        <w:spacing w:after="0" w:line="240" w:lineRule="auto"/>
        <w:ind w:left="0" w:firstLine="709"/>
        <w:jc w:val="both"/>
        <w:rPr>
          <w:rFonts w:ascii="Times New Roman" w:hAnsi="Times New Roman"/>
          <w:sz w:val="28"/>
          <w:szCs w:val="28"/>
        </w:rPr>
      </w:pPr>
      <w:r w:rsidRPr="00E84AB1">
        <w:rPr>
          <w:rFonts w:ascii="Times New Roman" w:eastAsia="Times New Roman" w:hAnsi="Times New Roman"/>
          <w:color w:val="000000"/>
          <w:sz w:val="28"/>
          <w:szCs w:val="28"/>
          <w:lang w:eastAsia="ru-RU"/>
        </w:rPr>
        <w:t xml:space="preserve">Положение о муниципальном контроле </w:t>
      </w:r>
      <w:r w:rsidRPr="00E84AB1">
        <w:rPr>
          <w:rFonts w:ascii="Times New Roman" w:eastAsia="Times New Roman" w:hAnsi="Times New Roman"/>
          <w:color w:val="000000"/>
          <w:sz w:val="28"/>
          <w:szCs w:val="28"/>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bCs/>
          <w:color w:val="000000"/>
          <w:sz w:val="28"/>
          <w:szCs w:val="28"/>
        </w:rPr>
        <w:t>Ябоганского</w:t>
      </w:r>
      <w:r w:rsidRPr="00E84AB1">
        <w:rPr>
          <w:rFonts w:ascii="Times New Roman" w:eastAsia="Times New Roman" w:hAnsi="Times New Roman"/>
          <w:color w:val="000000"/>
          <w:sz w:val="28"/>
          <w:szCs w:val="28"/>
          <w:lang w:eastAsia="ru-RU"/>
        </w:rPr>
        <w:t xml:space="preserve"> сельского поселения</w:t>
      </w:r>
      <w:r w:rsidRPr="00E84AB1">
        <w:rPr>
          <w:rFonts w:ascii="Times New Roman" w:hAnsi="Times New Roman"/>
          <w:sz w:val="28"/>
          <w:szCs w:val="28"/>
        </w:rPr>
        <w:t xml:space="preserve"> дополнить приложением №1 следующего содержания:</w:t>
      </w:r>
    </w:p>
    <w:p w:rsidR="00BD2108" w:rsidRPr="00E84AB1" w:rsidRDefault="00BD2108" w:rsidP="00BD2108">
      <w:pPr>
        <w:spacing w:after="0"/>
        <w:ind w:firstLine="3828"/>
        <w:contextualSpacing/>
        <w:rPr>
          <w:rFonts w:ascii="Times New Roman" w:hAnsi="Times New Roman" w:cs="Times New Roman"/>
          <w:sz w:val="28"/>
          <w:szCs w:val="28"/>
        </w:rPr>
      </w:pPr>
      <w:r w:rsidRPr="00E84AB1">
        <w:rPr>
          <w:rFonts w:ascii="Times New Roman" w:hAnsi="Times New Roman" w:cs="Times New Roman"/>
          <w:sz w:val="28"/>
          <w:szCs w:val="28"/>
        </w:rPr>
        <w:t>«Приложение №1</w:t>
      </w:r>
    </w:p>
    <w:p w:rsidR="00BD2108" w:rsidRPr="00E84AB1" w:rsidRDefault="00BD2108" w:rsidP="00BD2108">
      <w:pPr>
        <w:widowControl w:val="0"/>
        <w:spacing w:after="0"/>
        <w:ind w:left="3880" w:right="20"/>
        <w:contextualSpacing/>
        <w:rPr>
          <w:rFonts w:ascii="Times New Roman" w:eastAsia="Calibri" w:hAnsi="Times New Roman" w:cs="Times New Roman"/>
          <w:spacing w:val="2"/>
          <w:sz w:val="28"/>
          <w:szCs w:val="28"/>
        </w:rPr>
      </w:pPr>
      <w:r w:rsidRPr="00E84AB1">
        <w:rPr>
          <w:rFonts w:ascii="Times New Roman" w:eastAsia="Calibri" w:hAnsi="Times New Roman" w:cs="Times New Roman"/>
          <w:color w:val="000000"/>
          <w:spacing w:val="2"/>
          <w:sz w:val="28"/>
          <w:szCs w:val="28"/>
        </w:rPr>
        <w:t xml:space="preserve">к Положению о муниципальном контроле </w:t>
      </w:r>
      <w:r w:rsidRPr="00E84AB1">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Cs/>
          <w:color w:val="000000"/>
          <w:sz w:val="28"/>
          <w:szCs w:val="28"/>
        </w:rPr>
        <w:t>Ябоганского</w:t>
      </w:r>
      <w:r w:rsidRPr="00E84AB1">
        <w:rPr>
          <w:rFonts w:ascii="Times New Roman" w:hAnsi="Times New Roman" w:cs="Times New Roman"/>
          <w:color w:val="000000"/>
          <w:sz w:val="28"/>
          <w:szCs w:val="28"/>
        </w:rPr>
        <w:t xml:space="preserve"> сельского поселения</w:t>
      </w:r>
    </w:p>
    <w:p w:rsidR="00BD2108" w:rsidRPr="00E84AB1" w:rsidRDefault="00BD2108" w:rsidP="00BD2108">
      <w:pPr>
        <w:spacing w:after="0"/>
        <w:ind w:firstLine="426"/>
        <w:contextualSpacing/>
        <w:jc w:val="center"/>
        <w:rPr>
          <w:rFonts w:ascii="Times New Roman" w:hAnsi="Times New Roman" w:cs="Times New Roman"/>
          <w:b/>
          <w:color w:val="000000"/>
          <w:spacing w:val="5"/>
          <w:sz w:val="28"/>
          <w:szCs w:val="28"/>
          <w:shd w:val="clear" w:color="auto" w:fill="FFFFFF"/>
        </w:rPr>
      </w:pPr>
    </w:p>
    <w:p w:rsidR="00BD2108" w:rsidRPr="00E84AB1" w:rsidRDefault="00BD2108" w:rsidP="00BD2108">
      <w:pPr>
        <w:spacing w:after="0"/>
        <w:ind w:firstLine="426"/>
        <w:contextualSpacing/>
        <w:jc w:val="center"/>
        <w:rPr>
          <w:rFonts w:ascii="Times New Roman" w:hAnsi="Times New Roman" w:cs="Times New Roman"/>
          <w:b/>
          <w:color w:val="000000"/>
          <w:spacing w:val="5"/>
          <w:sz w:val="26"/>
          <w:szCs w:val="26"/>
          <w:shd w:val="clear" w:color="auto" w:fill="FFFFFF"/>
        </w:rPr>
      </w:pPr>
      <w:r w:rsidRPr="00E84AB1">
        <w:rPr>
          <w:rFonts w:ascii="Times New Roman" w:hAnsi="Times New Roman" w:cs="Times New Roman"/>
          <w:b/>
          <w:color w:val="000000"/>
          <w:spacing w:val="5"/>
          <w:sz w:val="28"/>
          <w:szCs w:val="28"/>
          <w:shd w:val="clear" w:color="auto" w:fill="FFFFFF"/>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
          <w:color w:val="000000"/>
          <w:sz w:val="28"/>
          <w:szCs w:val="28"/>
        </w:rPr>
        <w:t>Ябоганс</w:t>
      </w:r>
      <w:r w:rsidRPr="00E84AB1">
        <w:rPr>
          <w:rFonts w:ascii="Times New Roman" w:hAnsi="Times New Roman" w:cs="Times New Roman"/>
          <w:b/>
          <w:color w:val="000000"/>
          <w:sz w:val="28"/>
          <w:szCs w:val="28"/>
        </w:rPr>
        <w:t>кого</w:t>
      </w:r>
      <w:r w:rsidRPr="00E84AB1">
        <w:rPr>
          <w:rFonts w:ascii="Times New Roman" w:hAnsi="Times New Roman" w:cs="Times New Roman"/>
          <w:color w:val="000000"/>
          <w:sz w:val="28"/>
          <w:szCs w:val="28"/>
        </w:rPr>
        <w:t xml:space="preserve"> </w:t>
      </w:r>
      <w:r w:rsidRPr="00E84AB1">
        <w:rPr>
          <w:rFonts w:ascii="Times New Roman" w:hAnsi="Times New Roman" w:cs="Times New Roman"/>
          <w:b/>
          <w:color w:val="000000"/>
          <w:spacing w:val="5"/>
          <w:sz w:val="28"/>
          <w:szCs w:val="28"/>
          <w:shd w:val="clear" w:color="auto" w:fill="FFFFFF"/>
        </w:rPr>
        <w:t>сельского поселения</w:t>
      </w:r>
    </w:p>
    <w:p w:rsidR="00BD2108" w:rsidRPr="00E84AB1" w:rsidRDefault="00BD2108" w:rsidP="00BD2108">
      <w:pPr>
        <w:spacing w:after="0"/>
        <w:ind w:firstLine="426"/>
        <w:contextualSpacing/>
        <w:jc w:val="center"/>
        <w:rPr>
          <w:rFonts w:ascii="Times New Roman" w:hAnsi="Times New Roman" w:cs="Times New Roman"/>
          <w:b/>
          <w:color w:val="000000"/>
          <w:spacing w:val="5"/>
          <w:sz w:val="26"/>
          <w:szCs w:val="26"/>
          <w:shd w:val="clear" w:color="auto" w:fill="FFFFFF"/>
        </w:rPr>
      </w:pPr>
    </w:p>
    <w:p w:rsidR="00BD2108" w:rsidRPr="00E84AB1" w:rsidRDefault="00BD2108" w:rsidP="00BD2108">
      <w:pPr>
        <w:pStyle w:val="a5"/>
        <w:shd w:val="clear" w:color="auto" w:fill="FFFFFF"/>
        <w:spacing w:before="0" w:beforeAutospacing="0" w:after="0" w:afterAutospacing="0"/>
        <w:ind w:firstLine="709"/>
        <w:jc w:val="both"/>
        <w:rPr>
          <w:color w:val="000000"/>
          <w:sz w:val="28"/>
          <w:szCs w:val="28"/>
        </w:rPr>
      </w:pPr>
      <w:r w:rsidRPr="00E84AB1">
        <w:rPr>
          <w:color w:val="000000"/>
          <w:sz w:val="28"/>
          <w:szCs w:val="28"/>
        </w:rPr>
        <w:t xml:space="preserve">1. Наличие сведений об отклонении либо отсутствии </w:t>
      </w:r>
      <w:proofErr w:type="gramStart"/>
      <w:r w:rsidRPr="00E84AB1">
        <w:rPr>
          <w:color w:val="000000"/>
          <w:sz w:val="28"/>
          <w:szCs w:val="28"/>
        </w:rPr>
        <w:t>оценки технического состояния автомобильных дорог общего пользования местного значения</w:t>
      </w:r>
      <w:proofErr w:type="gramEnd"/>
      <w:r w:rsidRPr="00E84AB1">
        <w:rPr>
          <w:color w:val="000000"/>
          <w:sz w:val="28"/>
          <w:szCs w:val="28"/>
        </w:rPr>
        <w:t xml:space="preserve"> и искусственных сооружений на них, согласно составу и периодичности работ, установленных порядком проведения оценки технического состояния автомобильных дорог, утвержденным Приказом Минтранса России от 07.08.2020 № 288 «О порядке проведения оценки технического состояния автомобильных дорог».</w:t>
      </w:r>
    </w:p>
    <w:p w:rsidR="00BD2108" w:rsidRPr="00E84AB1" w:rsidRDefault="00BD2108" w:rsidP="00BD2108">
      <w:pPr>
        <w:pStyle w:val="a5"/>
        <w:shd w:val="clear" w:color="auto" w:fill="FFFFFF"/>
        <w:spacing w:before="0" w:beforeAutospacing="0" w:after="0" w:afterAutospacing="0"/>
        <w:ind w:firstLine="709"/>
        <w:jc w:val="both"/>
        <w:rPr>
          <w:color w:val="000000"/>
          <w:sz w:val="28"/>
          <w:szCs w:val="28"/>
        </w:rPr>
      </w:pPr>
      <w:r w:rsidRPr="00E84AB1">
        <w:rPr>
          <w:color w:val="000000"/>
          <w:sz w:val="28"/>
          <w:szCs w:val="28"/>
        </w:rPr>
        <w:t>2. Наличие явных визуальных отклонений от требований, установленных к параметрам и характеристикам эксплуатационного состояния (транспортно-эксплуатационным показателям) автомобильных дорог общего пользования местного значения</w:t>
      </w:r>
      <w:r>
        <w:rPr>
          <w:color w:val="000000"/>
          <w:sz w:val="28"/>
          <w:szCs w:val="28"/>
        </w:rPr>
        <w:t>,</w:t>
      </w:r>
      <w:r w:rsidRPr="00E84AB1">
        <w:rPr>
          <w:color w:val="000000"/>
          <w:sz w:val="28"/>
          <w:szCs w:val="28"/>
        </w:rPr>
        <w:t xml:space="preserve"> в том числе повреждений, дефектов в виде выбоин, просадок, проломов, колей и иных повреждений покрытия дорог общего пользования местного значения.</w:t>
      </w:r>
    </w:p>
    <w:p w:rsidR="00BD2108" w:rsidRPr="00E84AB1" w:rsidRDefault="00BD2108" w:rsidP="00BD2108">
      <w:pPr>
        <w:pStyle w:val="a5"/>
        <w:shd w:val="clear" w:color="auto" w:fill="FFFFFF"/>
        <w:spacing w:before="0" w:beforeAutospacing="0" w:after="0" w:afterAutospacing="0"/>
        <w:ind w:firstLine="709"/>
        <w:jc w:val="both"/>
        <w:rPr>
          <w:color w:val="000000"/>
          <w:sz w:val="28"/>
          <w:szCs w:val="28"/>
        </w:rPr>
      </w:pPr>
      <w:r w:rsidRPr="00E84AB1">
        <w:rPr>
          <w:color w:val="000000"/>
          <w:sz w:val="28"/>
          <w:szCs w:val="28"/>
        </w:rPr>
        <w:t>3. Наличие сведений о начале производства земляных работ в полосах отвода и (или) придорожных полосах автомобильных дорог общего пользования местного значения, в том числе сведений об отсутствии разрешения на право производства земляных работ в полосах отвода и (или) придорожных полосах автомобильных дорог общего пользования местного значения при производстве земляных работ</w:t>
      </w:r>
      <w:proofErr w:type="gramStart"/>
      <w:r w:rsidRPr="00E84AB1">
        <w:rPr>
          <w:color w:val="000000"/>
          <w:sz w:val="28"/>
          <w:szCs w:val="28"/>
        </w:rPr>
        <w:t>.»;</w:t>
      </w:r>
    </w:p>
    <w:p w:rsidR="00BD2108" w:rsidRDefault="00BD2108" w:rsidP="00BD2108">
      <w:pPr>
        <w:pStyle w:val="a5"/>
        <w:shd w:val="clear" w:color="auto" w:fill="FFFFFF"/>
        <w:spacing w:before="0" w:beforeAutospacing="0" w:after="0" w:afterAutospacing="0"/>
        <w:ind w:firstLine="709"/>
        <w:jc w:val="both"/>
        <w:rPr>
          <w:sz w:val="28"/>
          <w:szCs w:val="28"/>
        </w:rPr>
      </w:pPr>
      <w:proofErr w:type="gramEnd"/>
    </w:p>
    <w:p w:rsidR="00BD2108" w:rsidRDefault="00BD2108" w:rsidP="00BD2108">
      <w:pPr>
        <w:pStyle w:val="a5"/>
        <w:shd w:val="clear" w:color="auto" w:fill="FFFFFF"/>
        <w:spacing w:before="0" w:beforeAutospacing="0" w:after="0" w:afterAutospacing="0"/>
        <w:ind w:firstLine="709"/>
        <w:jc w:val="both"/>
        <w:rPr>
          <w:color w:val="000000"/>
          <w:sz w:val="28"/>
          <w:szCs w:val="28"/>
        </w:rPr>
      </w:pPr>
      <w:r w:rsidRPr="00E84AB1">
        <w:rPr>
          <w:sz w:val="28"/>
          <w:szCs w:val="28"/>
        </w:rPr>
        <w:t>1.6.</w:t>
      </w:r>
      <w:r w:rsidRPr="00E84AB1">
        <w:rPr>
          <w:color w:val="000000"/>
          <w:sz w:val="28"/>
          <w:szCs w:val="28"/>
        </w:rPr>
        <w:t xml:space="preserve"> Положение о муниципальном контроле </w:t>
      </w:r>
      <w:r w:rsidRPr="00E84AB1">
        <w:rPr>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Pr>
          <w:bCs/>
          <w:color w:val="000000"/>
          <w:sz w:val="28"/>
          <w:szCs w:val="28"/>
        </w:rPr>
        <w:t>Ябоганского</w:t>
      </w:r>
      <w:r w:rsidRPr="00E84AB1">
        <w:rPr>
          <w:color w:val="000000"/>
          <w:sz w:val="28"/>
          <w:szCs w:val="28"/>
        </w:rPr>
        <w:t xml:space="preserve"> сельского поселения</w:t>
      </w:r>
      <w:r w:rsidRPr="00E84AB1">
        <w:rPr>
          <w:sz w:val="28"/>
          <w:szCs w:val="28"/>
        </w:rPr>
        <w:t xml:space="preserve"> </w:t>
      </w:r>
      <w:r w:rsidRPr="00E84AB1">
        <w:rPr>
          <w:color w:val="000000"/>
          <w:sz w:val="28"/>
          <w:szCs w:val="28"/>
        </w:rPr>
        <w:t>дополнить приложением №2 следующего содержания:</w:t>
      </w:r>
    </w:p>
    <w:p w:rsidR="00BD2108" w:rsidRPr="00E84AB1" w:rsidRDefault="00BD2108" w:rsidP="00BD2108">
      <w:pPr>
        <w:pStyle w:val="a5"/>
        <w:shd w:val="clear" w:color="auto" w:fill="FFFFFF"/>
        <w:spacing w:before="0" w:beforeAutospacing="0" w:after="0" w:afterAutospacing="0"/>
        <w:ind w:firstLine="709"/>
        <w:jc w:val="both"/>
        <w:rPr>
          <w:sz w:val="28"/>
          <w:szCs w:val="28"/>
        </w:rPr>
      </w:pPr>
    </w:p>
    <w:p w:rsidR="00BD2108" w:rsidRPr="00E84AB1" w:rsidRDefault="00BD2108" w:rsidP="00BD2108">
      <w:pPr>
        <w:spacing w:after="0"/>
        <w:ind w:firstLine="3828"/>
        <w:contextualSpacing/>
        <w:rPr>
          <w:rFonts w:ascii="Times New Roman" w:hAnsi="Times New Roman" w:cs="Times New Roman"/>
          <w:sz w:val="28"/>
          <w:szCs w:val="28"/>
        </w:rPr>
      </w:pPr>
      <w:r w:rsidRPr="00E84AB1">
        <w:rPr>
          <w:rFonts w:ascii="Times New Roman" w:hAnsi="Times New Roman" w:cs="Times New Roman"/>
          <w:sz w:val="28"/>
          <w:szCs w:val="28"/>
        </w:rPr>
        <w:t>«Приложение №2</w:t>
      </w:r>
    </w:p>
    <w:p w:rsidR="00BD2108" w:rsidRPr="00E84AB1" w:rsidRDefault="00BD2108" w:rsidP="00BD2108">
      <w:pPr>
        <w:widowControl w:val="0"/>
        <w:spacing w:after="0"/>
        <w:ind w:left="3880" w:right="20"/>
        <w:contextualSpacing/>
        <w:rPr>
          <w:rFonts w:ascii="Times New Roman" w:eastAsia="Calibri" w:hAnsi="Times New Roman" w:cs="Times New Roman"/>
          <w:color w:val="000000"/>
          <w:spacing w:val="5"/>
          <w:shd w:val="clear" w:color="auto" w:fill="FFFFFF"/>
        </w:rPr>
      </w:pPr>
      <w:r w:rsidRPr="00E84AB1">
        <w:rPr>
          <w:rFonts w:ascii="Times New Roman" w:eastAsia="Calibri" w:hAnsi="Times New Roman" w:cs="Times New Roman"/>
          <w:color w:val="000000"/>
          <w:spacing w:val="2"/>
          <w:sz w:val="28"/>
          <w:szCs w:val="28"/>
        </w:rPr>
        <w:t xml:space="preserve">к Положению о муниципальном контроле </w:t>
      </w:r>
      <w:r w:rsidRPr="00E84AB1">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w:t>
      </w:r>
      <w:r>
        <w:rPr>
          <w:rFonts w:ascii="Times New Roman" w:hAnsi="Times New Roman" w:cs="Times New Roman"/>
          <w:color w:val="000000"/>
          <w:sz w:val="28"/>
          <w:szCs w:val="28"/>
        </w:rPr>
        <w:t xml:space="preserve">е в границах населенных пунктов </w:t>
      </w:r>
      <w:r>
        <w:rPr>
          <w:rFonts w:ascii="Times New Roman" w:hAnsi="Times New Roman" w:cs="Times New Roman"/>
          <w:bCs/>
          <w:color w:val="000000"/>
          <w:sz w:val="28"/>
          <w:szCs w:val="28"/>
        </w:rPr>
        <w:t>Ябоганского</w:t>
      </w:r>
      <w:r w:rsidRPr="00E84AB1">
        <w:rPr>
          <w:rFonts w:ascii="Times New Roman" w:hAnsi="Times New Roman" w:cs="Times New Roman"/>
          <w:color w:val="000000"/>
          <w:sz w:val="28"/>
          <w:szCs w:val="28"/>
        </w:rPr>
        <w:t xml:space="preserve"> сельского поселения</w:t>
      </w:r>
    </w:p>
    <w:p w:rsidR="00BD2108" w:rsidRPr="00E84AB1" w:rsidRDefault="00BD2108" w:rsidP="00BD2108">
      <w:pPr>
        <w:spacing w:after="0"/>
        <w:ind w:firstLine="709"/>
        <w:contextualSpacing/>
        <w:jc w:val="both"/>
        <w:rPr>
          <w:rFonts w:ascii="Times New Roman" w:hAnsi="Times New Roman" w:cs="Times New Roman"/>
          <w:color w:val="000000"/>
          <w:spacing w:val="3"/>
          <w:sz w:val="28"/>
          <w:szCs w:val="28"/>
          <w:shd w:val="clear" w:color="auto" w:fill="FFFFFF"/>
        </w:rPr>
      </w:pPr>
    </w:p>
    <w:p w:rsidR="00BD2108" w:rsidRPr="00E84AB1" w:rsidRDefault="00BD2108" w:rsidP="00BD2108">
      <w:pPr>
        <w:tabs>
          <w:tab w:val="left" w:pos="1134"/>
        </w:tabs>
        <w:spacing w:after="0"/>
        <w:contextualSpacing/>
        <w:jc w:val="center"/>
        <w:rPr>
          <w:rFonts w:ascii="Times New Roman" w:hAnsi="Times New Roman" w:cs="Times New Roman"/>
          <w:b/>
          <w:sz w:val="26"/>
          <w:szCs w:val="26"/>
        </w:rPr>
      </w:pPr>
      <w:r w:rsidRPr="00E84AB1">
        <w:rPr>
          <w:rFonts w:ascii="Times New Roman" w:hAnsi="Times New Roman" w:cs="Times New Roman"/>
          <w:b/>
          <w:sz w:val="26"/>
          <w:szCs w:val="26"/>
        </w:rPr>
        <w:t>Ключевые показатели муниципального контроля и их целевые значения, индикативные показатели</w:t>
      </w:r>
    </w:p>
    <w:p w:rsidR="00BD2108" w:rsidRPr="00E84AB1" w:rsidRDefault="00BD2108" w:rsidP="00BD2108">
      <w:pPr>
        <w:tabs>
          <w:tab w:val="left" w:pos="1134"/>
        </w:tabs>
        <w:spacing w:after="0"/>
        <w:contextualSpacing/>
        <w:jc w:val="both"/>
        <w:rPr>
          <w:rFonts w:ascii="Times New Roman" w:hAnsi="Times New Roman" w:cs="Times New Roman"/>
          <w:b/>
          <w:sz w:val="28"/>
          <w:szCs w:val="20"/>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BD2108" w:rsidRPr="003B0312" w:rsidTr="004E62EC">
        <w:trPr>
          <w:trHeight w:val="315"/>
        </w:trPr>
        <w:tc>
          <w:tcPr>
            <w:tcW w:w="6119"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hanging="113"/>
              <w:contextualSpacing/>
              <w:jc w:val="center"/>
              <w:rPr>
                <w:rFonts w:ascii="Times New Roman" w:hAnsi="Times New Roman" w:cs="Times New Roman"/>
                <w:b/>
                <w:sz w:val="24"/>
                <w:szCs w:val="24"/>
              </w:rPr>
            </w:pPr>
            <w:r w:rsidRPr="003B0312">
              <w:rPr>
                <w:rFonts w:ascii="Times New Roman" w:hAnsi="Times New Roman" w:cs="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hanging="113"/>
              <w:contextualSpacing/>
              <w:jc w:val="center"/>
              <w:rPr>
                <w:rFonts w:ascii="Times New Roman" w:hAnsi="Times New Roman" w:cs="Times New Roman"/>
                <w:b/>
                <w:sz w:val="24"/>
                <w:szCs w:val="24"/>
              </w:rPr>
            </w:pPr>
            <w:r w:rsidRPr="003B0312">
              <w:rPr>
                <w:rFonts w:ascii="Times New Roman" w:hAnsi="Times New Roman" w:cs="Times New Roman"/>
                <w:b/>
                <w:sz w:val="24"/>
                <w:szCs w:val="24"/>
              </w:rPr>
              <w:t>Целевые значения</w:t>
            </w:r>
          </w:p>
        </w:tc>
      </w:tr>
      <w:tr w:rsidR="00BD2108" w:rsidRPr="003B0312" w:rsidTr="004E62EC">
        <w:trPr>
          <w:trHeight w:val="150"/>
        </w:trPr>
        <w:tc>
          <w:tcPr>
            <w:tcW w:w="6119"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firstLine="539"/>
              <w:contextualSpacing/>
              <w:jc w:val="both"/>
              <w:rPr>
                <w:rFonts w:ascii="Times New Roman" w:hAnsi="Times New Roman" w:cs="Times New Roman"/>
                <w:sz w:val="24"/>
                <w:szCs w:val="24"/>
              </w:rPr>
            </w:pPr>
            <w:r w:rsidRPr="003B0312">
              <w:rPr>
                <w:rFonts w:ascii="Times New Roman" w:hAnsi="Times New Roman" w:cs="Times New Roman"/>
                <w:sz w:val="24"/>
                <w:szCs w:val="24"/>
              </w:rPr>
              <w:t xml:space="preserve">Процент устраненных нарушений из числа выявленных нарушений жилищного кодекса </w:t>
            </w:r>
          </w:p>
        </w:tc>
        <w:tc>
          <w:tcPr>
            <w:tcW w:w="3121"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firstLine="33"/>
              <w:contextualSpacing/>
              <w:jc w:val="center"/>
              <w:rPr>
                <w:rFonts w:ascii="Times New Roman" w:hAnsi="Times New Roman" w:cs="Times New Roman"/>
                <w:sz w:val="24"/>
                <w:szCs w:val="24"/>
              </w:rPr>
            </w:pPr>
            <w:r w:rsidRPr="003B0312">
              <w:rPr>
                <w:rFonts w:ascii="Times New Roman" w:hAnsi="Times New Roman" w:cs="Times New Roman"/>
                <w:sz w:val="24"/>
                <w:szCs w:val="24"/>
              </w:rPr>
              <w:t>70%</w:t>
            </w:r>
          </w:p>
        </w:tc>
      </w:tr>
      <w:tr w:rsidR="00BD2108" w:rsidRPr="003B0312" w:rsidTr="004E62EC">
        <w:trPr>
          <w:trHeight w:val="157"/>
        </w:trPr>
        <w:tc>
          <w:tcPr>
            <w:tcW w:w="6119"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firstLine="539"/>
              <w:contextualSpacing/>
              <w:jc w:val="both"/>
              <w:rPr>
                <w:rFonts w:ascii="Times New Roman" w:hAnsi="Times New Roman" w:cs="Times New Roman"/>
                <w:sz w:val="24"/>
                <w:szCs w:val="24"/>
              </w:rPr>
            </w:pPr>
            <w:r w:rsidRPr="003B0312">
              <w:rPr>
                <w:rFonts w:ascii="Times New Roman" w:hAnsi="Times New Roman" w:cs="Times New Roman"/>
                <w:sz w:val="24"/>
                <w:szCs w:val="24"/>
              </w:rPr>
              <w:t>Процент устраненных нарушений обязательных требований от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firstLine="33"/>
              <w:contextualSpacing/>
              <w:jc w:val="center"/>
              <w:rPr>
                <w:rFonts w:ascii="Times New Roman" w:hAnsi="Times New Roman" w:cs="Times New Roman"/>
                <w:sz w:val="24"/>
                <w:szCs w:val="24"/>
              </w:rPr>
            </w:pPr>
            <w:r w:rsidRPr="003B0312">
              <w:rPr>
                <w:rFonts w:ascii="Times New Roman" w:hAnsi="Times New Roman" w:cs="Times New Roman"/>
                <w:sz w:val="24"/>
                <w:szCs w:val="24"/>
              </w:rPr>
              <w:t>100%</w:t>
            </w:r>
          </w:p>
        </w:tc>
      </w:tr>
      <w:tr w:rsidR="00BD2108" w:rsidRPr="003B0312" w:rsidTr="004E62EC">
        <w:trPr>
          <w:trHeight w:val="127"/>
        </w:trPr>
        <w:tc>
          <w:tcPr>
            <w:tcW w:w="6119"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firstLine="539"/>
              <w:contextualSpacing/>
              <w:jc w:val="both"/>
              <w:rPr>
                <w:rFonts w:ascii="Times New Roman" w:hAnsi="Times New Roman" w:cs="Times New Roman"/>
                <w:sz w:val="24"/>
                <w:szCs w:val="24"/>
              </w:rPr>
            </w:pPr>
            <w:r w:rsidRPr="003B0312">
              <w:rPr>
                <w:rFonts w:ascii="Times New Roman" w:hAnsi="Times New Roman" w:cs="Times New Roman"/>
                <w:sz w:val="24"/>
                <w:szCs w:val="24"/>
              </w:rPr>
              <w:t xml:space="preserve">Процент обоснованных жалоб на действия </w:t>
            </w:r>
            <w:r w:rsidRPr="003B0312">
              <w:rPr>
                <w:rFonts w:ascii="Times New Roman" w:hAnsi="Times New Roman" w:cs="Times New Roman"/>
                <w:sz w:val="24"/>
                <w:szCs w:val="24"/>
              </w:rPr>
              <w:lastRenderedPageBreak/>
              <w:t xml:space="preserve">(бездействие)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firstLine="33"/>
              <w:contextualSpacing/>
              <w:jc w:val="center"/>
              <w:rPr>
                <w:rFonts w:ascii="Times New Roman" w:hAnsi="Times New Roman" w:cs="Times New Roman"/>
                <w:sz w:val="24"/>
                <w:szCs w:val="24"/>
              </w:rPr>
            </w:pPr>
            <w:r w:rsidRPr="003B0312">
              <w:rPr>
                <w:rFonts w:ascii="Times New Roman" w:hAnsi="Times New Roman" w:cs="Times New Roman"/>
                <w:sz w:val="24"/>
                <w:szCs w:val="24"/>
              </w:rPr>
              <w:lastRenderedPageBreak/>
              <w:t>0%</w:t>
            </w:r>
          </w:p>
        </w:tc>
      </w:tr>
      <w:tr w:rsidR="00BD2108" w:rsidRPr="003B0312" w:rsidTr="004E62EC">
        <w:trPr>
          <w:trHeight w:val="165"/>
        </w:trPr>
        <w:tc>
          <w:tcPr>
            <w:tcW w:w="6119"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firstLine="539"/>
              <w:contextualSpacing/>
              <w:jc w:val="both"/>
              <w:rPr>
                <w:rFonts w:ascii="Times New Roman" w:hAnsi="Times New Roman" w:cs="Times New Roman"/>
                <w:sz w:val="24"/>
                <w:szCs w:val="24"/>
              </w:rPr>
            </w:pPr>
            <w:r w:rsidRPr="003B0312">
              <w:rPr>
                <w:rFonts w:ascii="Times New Roman" w:hAnsi="Times New Roman" w:cs="Times New Roman"/>
                <w:sz w:val="24"/>
                <w:szCs w:val="24"/>
              </w:rPr>
              <w:lastRenderedPageBreak/>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firstLine="33"/>
              <w:contextualSpacing/>
              <w:jc w:val="center"/>
              <w:rPr>
                <w:rFonts w:ascii="Times New Roman" w:hAnsi="Times New Roman" w:cs="Times New Roman"/>
                <w:sz w:val="24"/>
                <w:szCs w:val="24"/>
              </w:rPr>
            </w:pPr>
            <w:r w:rsidRPr="003B0312">
              <w:rPr>
                <w:rFonts w:ascii="Times New Roman" w:hAnsi="Times New Roman" w:cs="Times New Roman"/>
                <w:sz w:val="24"/>
                <w:szCs w:val="24"/>
              </w:rPr>
              <w:t>0%</w:t>
            </w:r>
          </w:p>
        </w:tc>
      </w:tr>
      <w:tr w:rsidR="00BD2108" w:rsidRPr="003B0312" w:rsidTr="004E62EC">
        <w:trPr>
          <w:trHeight w:val="142"/>
        </w:trPr>
        <w:tc>
          <w:tcPr>
            <w:tcW w:w="6119"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firstLine="539"/>
              <w:contextualSpacing/>
              <w:jc w:val="both"/>
              <w:rPr>
                <w:rFonts w:ascii="Times New Roman" w:hAnsi="Times New Roman" w:cs="Times New Roman"/>
                <w:sz w:val="24"/>
                <w:szCs w:val="24"/>
              </w:rPr>
            </w:pPr>
            <w:r w:rsidRPr="003B0312">
              <w:rPr>
                <w:rFonts w:ascii="Times New Roman" w:hAnsi="Times New Roman" w:cs="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firstLine="33"/>
              <w:contextualSpacing/>
              <w:jc w:val="center"/>
              <w:rPr>
                <w:rFonts w:ascii="Times New Roman" w:hAnsi="Times New Roman" w:cs="Times New Roman"/>
                <w:sz w:val="24"/>
                <w:szCs w:val="24"/>
              </w:rPr>
            </w:pPr>
            <w:r w:rsidRPr="003B0312">
              <w:rPr>
                <w:rFonts w:ascii="Times New Roman" w:hAnsi="Times New Roman" w:cs="Times New Roman"/>
                <w:sz w:val="24"/>
                <w:szCs w:val="24"/>
              </w:rPr>
              <w:t>5%</w:t>
            </w:r>
          </w:p>
        </w:tc>
      </w:tr>
      <w:tr w:rsidR="00BD2108" w:rsidRPr="003B0312" w:rsidTr="004E62EC">
        <w:trPr>
          <w:trHeight w:val="157"/>
        </w:trPr>
        <w:tc>
          <w:tcPr>
            <w:tcW w:w="6119"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firstLine="539"/>
              <w:contextualSpacing/>
              <w:jc w:val="both"/>
              <w:rPr>
                <w:rFonts w:ascii="Times New Roman" w:hAnsi="Times New Roman" w:cs="Times New Roman"/>
                <w:sz w:val="24"/>
                <w:szCs w:val="24"/>
              </w:rPr>
            </w:pPr>
            <w:r w:rsidRPr="003B0312">
              <w:rPr>
                <w:rFonts w:ascii="Times New Roman" w:hAnsi="Times New Roman" w:cs="Times New Roman"/>
                <w:sz w:val="24"/>
                <w:szCs w:val="24"/>
              </w:rPr>
              <w:t xml:space="preserve">Процент внесенных судебных решений </w:t>
            </w:r>
            <w:r w:rsidRPr="003B0312">
              <w:rPr>
                <w:rFonts w:ascii="Times New Roman" w:hAnsi="Times New Roman" w:cs="Times New Roman"/>
                <w:sz w:val="24"/>
                <w:szCs w:val="24"/>
              </w:rPr>
              <w:br/>
              <w:t xml:space="preserve">о назначении административного наказания </w:t>
            </w:r>
            <w:r w:rsidRPr="003B0312">
              <w:rPr>
                <w:rFonts w:ascii="Times New Roman" w:hAnsi="Times New Roman" w:cs="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firstLine="33"/>
              <w:contextualSpacing/>
              <w:jc w:val="center"/>
              <w:rPr>
                <w:rFonts w:ascii="Times New Roman" w:hAnsi="Times New Roman" w:cs="Times New Roman"/>
                <w:sz w:val="24"/>
                <w:szCs w:val="24"/>
              </w:rPr>
            </w:pPr>
            <w:r w:rsidRPr="003B0312">
              <w:rPr>
                <w:rFonts w:ascii="Times New Roman" w:hAnsi="Times New Roman" w:cs="Times New Roman"/>
                <w:sz w:val="24"/>
                <w:szCs w:val="24"/>
              </w:rPr>
              <w:t>95%</w:t>
            </w:r>
          </w:p>
        </w:tc>
      </w:tr>
      <w:tr w:rsidR="00BD2108" w:rsidRPr="003B0312" w:rsidTr="004E62EC">
        <w:trPr>
          <w:trHeight w:val="180"/>
        </w:trPr>
        <w:tc>
          <w:tcPr>
            <w:tcW w:w="6119"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firstLine="539"/>
              <w:contextualSpacing/>
              <w:jc w:val="both"/>
              <w:rPr>
                <w:rFonts w:ascii="Times New Roman" w:hAnsi="Times New Roman" w:cs="Times New Roman"/>
                <w:sz w:val="24"/>
                <w:szCs w:val="24"/>
              </w:rPr>
            </w:pPr>
            <w:r w:rsidRPr="003B0312">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BD2108" w:rsidRPr="003B0312" w:rsidRDefault="00BD2108" w:rsidP="004E62EC">
            <w:pPr>
              <w:widowControl w:val="0"/>
              <w:autoSpaceDE w:val="0"/>
              <w:autoSpaceDN w:val="0"/>
              <w:adjustRightInd w:val="0"/>
              <w:spacing w:after="0"/>
              <w:ind w:firstLine="33"/>
              <w:contextualSpacing/>
              <w:jc w:val="center"/>
              <w:rPr>
                <w:rFonts w:ascii="Times New Roman" w:hAnsi="Times New Roman" w:cs="Times New Roman"/>
                <w:sz w:val="24"/>
                <w:szCs w:val="24"/>
              </w:rPr>
            </w:pPr>
            <w:r w:rsidRPr="003B0312">
              <w:rPr>
                <w:rFonts w:ascii="Times New Roman" w:hAnsi="Times New Roman" w:cs="Times New Roman"/>
                <w:sz w:val="24"/>
                <w:szCs w:val="24"/>
              </w:rPr>
              <w:t>0%</w:t>
            </w:r>
          </w:p>
        </w:tc>
      </w:tr>
    </w:tbl>
    <w:p w:rsidR="00BD2108" w:rsidRPr="003B0312" w:rsidRDefault="00BD2108" w:rsidP="00BD2108">
      <w:pPr>
        <w:widowControl w:val="0"/>
        <w:spacing w:after="0"/>
        <w:contextualSpacing/>
        <w:jc w:val="center"/>
        <w:rPr>
          <w:rFonts w:ascii="Times New Roman" w:hAnsi="Times New Roman" w:cs="Times New Roman"/>
          <w:sz w:val="24"/>
          <w:szCs w:val="24"/>
        </w:rPr>
      </w:pPr>
    </w:p>
    <w:p w:rsidR="00BD2108" w:rsidRPr="003B0312" w:rsidRDefault="00BD2108" w:rsidP="00BD2108">
      <w:pPr>
        <w:widowControl w:val="0"/>
        <w:spacing w:after="0"/>
        <w:contextualSpacing/>
        <w:jc w:val="center"/>
        <w:rPr>
          <w:rFonts w:ascii="Times New Roman" w:hAnsi="Times New Roman" w:cs="Times New Roman"/>
          <w:b/>
          <w:sz w:val="24"/>
          <w:szCs w:val="24"/>
        </w:rPr>
      </w:pPr>
      <w:r w:rsidRPr="003B0312">
        <w:rPr>
          <w:rFonts w:ascii="Times New Roman" w:hAnsi="Times New Roman" w:cs="Times New Roman"/>
          <w:b/>
          <w:sz w:val="24"/>
          <w:szCs w:val="24"/>
        </w:rPr>
        <w:t>Индикативные показатели</w:t>
      </w:r>
    </w:p>
    <w:p w:rsidR="00BD2108" w:rsidRPr="003B0312" w:rsidRDefault="00BD2108" w:rsidP="00BD2108">
      <w:pPr>
        <w:widowControl w:val="0"/>
        <w:spacing w:after="0"/>
        <w:contextualSpacing/>
        <w:jc w:val="center"/>
        <w:rPr>
          <w:rFonts w:ascii="Times New Roman" w:hAnsi="Times New Roman" w:cs="Times New Roman"/>
          <w:sz w:val="24"/>
          <w:szCs w:val="24"/>
        </w:rPr>
      </w:pPr>
    </w:p>
    <w:tbl>
      <w:tblPr>
        <w:tblW w:w="9789" w:type="dxa"/>
        <w:shd w:val="clear" w:color="auto" w:fill="FFFFFF"/>
        <w:tblLayout w:type="fixed"/>
        <w:tblCellMar>
          <w:left w:w="0" w:type="dxa"/>
          <w:right w:w="0" w:type="dxa"/>
        </w:tblCellMar>
        <w:tblLook w:val="04A0"/>
      </w:tblPr>
      <w:tblGrid>
        <w:gridCol w:w="716"/>
        <w:gridCol w:w="2694"/>
        <w:gridCol w:w="177"/>
        <w:gridCol w:w="801"/>
        <w:gridCol w:w="14"/>
        <w:gridCol w:w="2977"/>
        <w:gridCol w:w="127"/>
        <w:gridCol w:w="724"/>
        <w:gridCol w:w="150"/>
        <w:gridCol w:w="1409"/>
      </w:tblGrid>
      <w:tr w:rsidR="00BD2108" w:rsidRPr="003B0312" w:rsidTr="003B031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b/>
                <w:sz w:val="24"/>
                <w:szCs w:val="24"/>
              </w:rPr>
            </w:pPr>
            <w:r w:rsidRPr="003B0312">
              <w:rPr>
                <w:rFonts w:ascii="Times New Roman" w:hAnsi="Times New Roman" w:cs="Times New Roman"/>
                <w:b/>
                <w:sz w:val="24"/>
                <w:szCs w:val="24"/>
              </w:rPr>
              <w:t>1.</w:t>
            </w:r>
          </w:p>
        </w:tc>
        <w:tc>
          <w:tcPr>
            <w:tcW w:w="907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b/>
                <w:sz w:val="24"/>
                <w:szCs w:val="24"/>
              </w:rPr>
            </w:pPr>
            <w:r w:rsidRPr="003B0312">
              <w:rPr>
                <w:rFonts w:ascii="Times New Roman" w:hAnsi="Times New Roman" w:cs="Times New Roman"/>
                <w:b/>
                <w:sz w:val="24"/>
                <w:szCs w:val="24"/>
              </w:rPr>
              <w:t xml:space="preserve">Индикативные показатели, характеризующие параметры </w:t>
            </w:r>
          </w:p>
          <w:p w:rsidR="00BD2108" w:rsidRPr="003B0312" w:rsidRDefault="00BD2108" w:rsidP="004E62EC">
            <w:pPr>
              <w:spacing w:after="0"/>
              <w:contextualSpacing/>
              <w:jc w:val="center"/>
              <w:textAlignment w:val="baseline"/>
              <w:rPr>
                <w:rFonts w:ascii="Times New Roman" w:hAnsi="Times New Roman" w:cs="Times New Roman"/>
                <w:b/>
                <w:sz w:val="24"/>
                <w:szCs w:val="24"/>
              </w:rPr>
            </w:pPr>
            <w:r w:rsidRPr="003B0312">
              <w:rPr>
                <w:rFonts w:ascii="Times New Roman" w:hAnsi="Times New Roman" w:cs="Times New Roman"/>
                <w:b/>
                <w:sz w:val="24"/>
                <w:szCs w:val="24"/>
              </w:rPr>
              <w:t>проведенных мероприятий</w:t>
            </w:r>
          </w:p>
        </w:tc>
      </w:tr>
      <w:tr w:rsidR="00BD2108" w:rsidRPr="003B0312" w:rsidTr="003B031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1.1.</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Ввн = (Рф / Рп) x 100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Ввн - выполняемость внеплановых проверок</w:t>
            </w:r>
          </w:p>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Рф - количество проведенных внеплановых проверок (ед.)</w:t>
            </w:r>
          </w:p>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100%</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Письма и жалобы, поступившие в Контрольный орган</w:t>
            </w:r>
          </w:p>
        </w:tc>
      </w:tr>
      <w:tr w:rsidR="00BD2108" w:rsidRPr="003B0312" w:rsidTr="003B0312">
        <w:trPr>
          <w:trHeight w:val="1532"/>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1.2.</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proofErr w:type="gramStart"/>
            <w:r w:rsidRPr="003B0312">
              <w:rPr>
                <w:rFonts w:ascii="Times New Roman" w:hAnsi="Times New Roman" w:cs="Times New Roman"/>
                <w:sz w:val="24"/>
                <w:szCs w:val="24"/>
              </w:rPr>
              <w:t>Ж</w:t>
            </w:r>
            <w:proofErr w:type="gramEnd"/>
            <w:r w:rsidRPr="003B0312">
              <w:rPr>
                <w:rFonts w:ascii="Times New Roman" w:hAnsi="Times New Roman" w:cs="Times New Roman"/>
                <w:sz w:val="24"/>
                <w:szCs w:val="24"/>
              </w:rPr>
              <w:t xml:space="preserve"> x 100 / Пф</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proofErr w:type="gramStart"/>
            <w:r w:rsidRPr="003B0312">
              <w:rPr>
                <w:rFonts w:ascii="Times New Roman" w:hAnsi="Times New Roman" w:cs="Times New Roman"/>
                <w:sz w:val="24"/>
                <w:szCs w:val="24"/>
              </w:rPr>
              <w:t>Ж</w:t>
            </w:r>
            <w:proofErr w:type="gramEnd"/>
            <w:r w:rsidRPr="003B0312">
              <w:rPr>
                <w:rFonts w:ascii="Times New Roman" w:hAnsi="Times New Roman" w:cs="Times New Roman"/>
                <w:sz w:val="24"/>
                <w:szCs w:val="24"/>
              </w:rPr>
              <w:t xml:space="preserve"> - количество жалоб (ед.)</w:t>
            </w:r>
          </w:p>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0%</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rPr>
                <w:rFonts w:ascii="Times New Roman" w:hAnsi="Times New Roman" w:cs="Times New Roman"/>
                <w:sz w:val="24"/>
                <w:szCs w:val="24"/>
              </w:rPr>
            </w:pPr>
          </w:p>
        </w:tc>
      </w:tr>
      <w:tr w:rsidR="00BD2108" w:rsidRPr="003B0312" w:rsidTr="003B031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1.3.</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proofErr w:type="gramStart"/>
            <w:r w:rsidRPr="003B0312">
              <w:rPr>
                <w:rFonts w:ascii="Times New Roman" w:hAnsi="Times New Roman" w:cs="Times New Roman"/>
                <w:sz w:val="24"/>
                <w:szCs w:val="24"/>
              </w:rPr>
              <w:t>Пн</w:t>
            </w:r>
            <w:proofErr w:type="gramEnd"/>
            <w:r w:rsidRPr="003B0312">
              <w:rPr>
                <w:rFonts w:ascii="Times New Roman" w:hAnsi="Times New Roman" w:cs="Times New Roman"/>
                <w:sz w:val="24"/>
                <w:szCs w:val="24"/>
              </w:rPr>
              <w:t xml:space="preserve"> x 100 / Пф</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proofErr w:type="gramStart"/>
            <w:r w:rsidRPr="003B0312">
              <w:rPr>
                <w:rFonts w:ascii="Times New Roman" w:hAnsi="Times New Roman" w:cs="Times New Roman"/>
                <w:sz w:val="24"/>
                <w:szCs w:val="24"/>
              </w:rPr>
              <w:t>Пн</w:t>
            </w:r>
            <w:proofErr w:type="gramEnd"/>
            <w:r w:rsidRPr="003B0312">
              <w:rPr>
                <w:rFonts w:ascii="Times New Roman" w:hAnsi="Times New Roman" w:cs="Times New Roman"/>
                <w:sz w:val="24"/>
                <w:szCs w:val="24"/>
              </w:rPr>
              <w:t xml:space="preserve"> - количество проверок, признанных недействительными (ед.)</w:t>
            </w:r>
          </w:p>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0%</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rPr>
                <w:rFonts w:ascii="Times New Roman" w:hAnsi="Times New Roman" w:cs="Times New Roman"/>
                <w:sz w:val="24"/>
                <w:szCs w:val="24"/>
              </w:rPr>
            </w:pPr>
          </w:p>
        </w:tc>
      </w:tr>
      <w:tr w:rsidR="00BD2108" w:rsidRPr="003B0312" w:rsidTr="003B031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1.4.</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По x 100 / Пф</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По - проверки, не проведенные по причине отсутствия проверяемого лица (ед.)</w:t>
            </w:r>
          </w:p>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 xml:space="preserve">Пф - количество </w:t>
            </w:r>
            <w:r w:rsidRPr="003B0312">
              <w:rPr>
                <w:rFonts w:ascii="Times New Roman" w:hAnsi="Times New Roman" w:cs="Times New Roman"/>
                <w:sz w:val="24"/>
                <w:szCs w:val="24"/>
              </w:rPr>
              <w:lastRenderedPageBreak/>
              <w:t>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lastRenderedPageBreak/>
              <w:t>30%</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rPr>
                <w:rFonts w:ascii="Times New Roman" w:hAnsi="Times New Roman" w:cs="Times New Roman"/>
                <w:sz w:val="24"/>
                <w:szCs w:val="24"/>
              </w:rPr>
            </w:pPr>
          </w:p>
        </w:tc>
      </w:tr>
      <w:tr w:rsidR="00BD2108" w:rsidRPr="003B0312" w:rsidTr="003B031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lastRenderedPageBreak/>
              <w:t>1.5.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Кзо х 100 / Кпз</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Кзо - количество заявлений, по которым пришел отказ в согласовании (ед.)</w:t>
            </w:r>
          </w:p>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10%</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rPr>
                <w:rFonts w:ascii="Times New Roman" w:hAnsi="Times New Roman" w:cs="Times New Roman"/>
                <w:sz w:val="24"/>
                <w:szCs w:val="24"/>
              </w:rPr>
            </w:pPr>
          </w:p>
        </w:tc>
      </w:tr>
      <w:tr w:rsidR="00BD2108" w:rsidRPr="003B0312" w:rsidTr="003B031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1.6.</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Кнм х 100 / Квн</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К нм - количество материалов, направленных в уполномоченные органы (ед.)</w:t>
            </w:r>
          </w:p>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100%</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rPr>
                <w:rFonts w:ascii="Times New Roman" w:hAnsi="Times New Roman" w:cs="Times New Roman"/>
                <w:sz w:val="24"/>
                <w:szCs w:val="24"/>
              </w:rPr>
            </w:pPr>
          </w:p>
        </w:tc>
      </w:tr>
      <w:tr w:rsidR="00BD2108" w:rsidRPr="003B0312" w:rsidTr="003B031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1.7.</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rPr>
                <w:rFonts w:ascii="Times New Roman" w:hAnsi="Times New Roman" w:cs="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rPr>
                <w:rFonts w:ascii="Times New Roman" w:hAnsi="Times New Roman" w:cs="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Шт.</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rPr>
                <w:rFonts w:ascii="Times New Roman" w:hAnsi="Times New Roman" w:cs="Times New Roman"/>
                <w:sz w:val="24"/>
                <w:szCs w:val="24"/>
              </w:rPr>
            </w:pPr>
          </w:p>
        </w:tc>
      </w:tr>
      <w:tr w:rsidR="00BD2108" w:rsidRPr="003B0312" w:rsidTr="003B031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b/>
                <w:sz w:val="24"/>
                <w:szCs w:val="24"/>
              </w:rPr>
            </w:pPr>
            <w:r w:rsidRPr="003B0312">
              <w:rPr>
                <w:rFonts w:ascii="Times New Roman" w:hAnsi="Times New Roman" w:cs="Times New Roman"/>
                <w:b/>
                <w:sz w:val="24"/>
                <w:szCs w:val="24"/>
              </w:rPr>
              <w:t>2.</w:t>
            </w:r>
          </w:p>
        </w:tc>
        <w:tc>
          <w:tcPr>
            <w:tcW w:w="907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b/>
                <w:sz w:val="24"/>
                <w:szCs w:val="24"/>
              </w:rPr>
            </w:pPr>
            <w:r w:rsidRPr="003B0312">
              <w:rPr>
                <w:rFonts w:ascii="Times New Roman" w:hAnsi="Times New Roman" w:cs="Times New Roman"/>
                <w:b/>
                <w:sz w:val="24"/>
                <w:szCs w:val="24"/>
              </w:rPr>
              <w:t>Индикативные показатели, характеризующие объем задействованных трудовых ресурсов</w:t>
            </w:r>
          </w:p>
        </w:tc>
      </w:tr>
      <w:tr w:rsidR="00BD2108" w:rsidRPr="003B0312" w:rsidTr="003B031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2.1.</w:t>
            </w:r>
          </w:p>
        </w:tc>
        <w:tc>
          <w:tcPr>
            <w:tcW w:w="28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rPr>
                <w:rFonts w:ascii="Times New Roman" w:hAnsi="Times New Roman" w:cs="Times New Roman"/>
                <w:sz w:val="24"/>
                <w:szCs w:val="24"/>
              </w:rPr>
            </w:pPr>
          </w:p>
        </w:tc>
        <w:tc>
          <w:tcPr>
            <w:tcW w:w="31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rPr>
                <w:rFonts w:ascii="Times New Roman" w:hAnsi="Times New Roman" w:cs="Times New Roman"/>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Чел.</w:t>
            </w: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rPr>
                <w:rFonts w:ascii="Times New Roman" w:hAnsi="Times New Roman" w:cs="Times New Roman"/>
                <w:sz w:val="24"/>
                <w:szCs w:val="24"/>
              </w:rPr>
            </w:pPr>
          </w:p>
        </w:tc>
      </w:tr>
      <w:tr w:rsidR="00BD2108" w:rsidRPr="003B0312" w:rsidTr="003B031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r w:rsidRPr="003B0312">
              <w:rPr>
                <w:rFonts w:ascii="Times New Roman" w:hAnsi="Times New Roman" w:cs="Times New Roman"/>
                <w:sz w:val="24"/>
                <w:szCs w:val="24"/>
              </w:rPr>
              <w:t>2.2.</w:t>
            </w:r>
          </w:p>
        </w:tc>
        <w:tc>
          <w:tcPr>
            <w:tcW w:w="28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jc w:val="center"/>
              <w:textAlignment w:val="baseline"/>
              <w:rPr>
                <w:rFonts w:ascii="Times New Roman" w:hAnsi="Times New Roman" w:cs="Times New Roman"/>
                <w:sz w:val="24"/>
                <w:szCs w:val="24"/>
              </w:rPr>
            </w:pPr>
            <w:proofErr w:type="gramStart"/>
            <w:r w:rsidRPr="003B0312">
              <w:rPr>
                <w:rFonts w:ascii="Times New Roman" w:hAnsi="Times New Roman" w:cs="Times New Roman"/>
                <w:sz w:val="24"/>
                <w:szCs w:val="24"/>
              </w:rPr>
              <w:t>Км</w:t>
            </w:r>
            <w:proofErr w:type="gramEnd"/>
            <w:r w:rsidRPr="003B0312">
              <w:rPr>
                <w:rFonts w:ascii="Times New Roman" w:hAnsi="Times New Roman" w:cs="Times New Roman"/>
                <w:sz w:val="24"/>
                <w:szCs w:val="24"/>
              </w:rPr>
              <w:t xml:space="preserve"> / Кр= Нк</w:t>
            </w:r>
          </w:p>
        </w:tc>
        <w:tc>
          <w:tcPr>
            <w:tcW w:w="31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textAlignment w:val="baseline"/>
              <w:rPr>
                <w:rFonts w:ascii="Times New Roman" w:hAnsi="Times New Roman" w:cs="Times New Roman"/>
                <w:sz w:val="24"/>
                <w:szCs w:val="24"/>
              </w:rPr>
            </w:pPr>
            <w:proofErr w:type="gramStart"/>
            <w:r w:rsidRPr="003B0312">
              <w:rPr>
                <w:rFonts w:ascii="Times New Roman" w:hAnsi="Times New Roman" w:cs="Times New Roman"/>
                <w:sz w:val="24"/>
                <w:szCs w:val="24"/>
              </w:rPr>
              <w:t>Км</w:t>
            </w:r>
            <w:proofErr w:type="gramEnd"/>
            <w:r w:rsidRPr="003B0312">
              <w:rPr>
                <w:rFonts w:ascii="Times New Roman" w:hAnsi="Times New Roman" w:cs="Times New Roman"/>
                <w:sz w:val="24"/>
                <w:szCs w:val="24"/>
              </w:rPr>
              <w:t xml:space="preserve"> - количество контрольных мероприятий (ед.)</w:t>
            </w:r>
          </w:p>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Кр - количество работников органа муниципального контроля (ед.)</w:t>
            </w:r>
          </w:p>
          <w:p w:rsidR="00BD2108" w:rsidRPr="003B0312" w:rsidRDefault="00BD2108" w:rsidP="004E62EC">
            <w:pPr>
              <w:spacing w:after="0"/>
              <w:contextualSpacing/>
              <w:textAlignment w:val="baseline"/>
              <w:rPr>
                <w:rFonts w:ascii="Times New Roman" w:hAnsi="Times New Roman" w:cs="Times New Roman"/>
                <w:sz w:val="24"/>
                <w:szCs w:val="24"/>
              </w:rPr>
            </w:pPr>
            <w:r w:rsidRPr="003B0312">
              <w:rPr>
                <w:rFonts w:ascii="Times New Roman" w:hAnsi="Times New Roman" w:cs="Times New Roman"/>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rPr>
                <w:rFonts w:ascii="Times New Roman" w:hAnsi="Times New Roman" w:cs="Times New Roman"/>
                <w:sz w:val="24"/>
                <w:szCs w:val="24"/>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2108" w:rsidRPr="003B0312" w:rsidRDefault="00BD2108" w:rsidP="004E62EC">
            <w:pPr>
              <w:spacing w:after="0"/>
              <w:contextualSpacing/>
              <w:rPr>
                <w:rFonts w:ascii="Times New Roman" w:hAnsi="Times New Roman" w:cs="Times New Roman"/>
                <w:sz w:val="24"/>
                <w:szCs w:val="24"/>
              </w:rPr>
            </w:pPr>
          </w:p>
        </w:tc>
      </w:tr>
    </w:tbl>
    <w:p w:rsidR="00BD2108" w:rsidRDefault="00BD2108" w:rsidP="00BD2108">
      <w:pPr>
        <w:spacing w:after="0"/>
        <w:jc w:val="both"/>
        <w:rPr>
          <w:rFonts w:ascii="Times New Roman" w:hAnsi="Times New Roman" w:cs="Times New Roman"/>
          <w:sz w:val="28"/>
          <w:szCs w:val="28"/>
        </w:rPr>
      </w:pPr>
    </w:p>
    <w:p w:rsidR="00BD2108" w:rsidRPr="000A7C0E" w:rsidRDefault="00BD2108" w:rsidP="00BD2108">
      <w:pPr>
        <w:spacing w:after="0"/>
        <w:jc w:val="both"/>
        <w:rPr>
          <w:rFonts w:ascii="Times New Roman" w:hAnsi="Times New Roman" w:cs="Times New Roman"/>
          <w:b/>
          <w:sz w:val="28"/>
          <w:szCs w:val="28"/>
        </w:rPr>
      </w:pPr>
      <w:r>
        <w:rPr>
          <w:rFonts w:ascii="Times New Roman" w:hAnsi="Times New Roman" w:cs="Times New Roman"/>
          <w:sz w:val="28"/>
          <w:szCs w:val="28"/>
        </w:rPr>
        <w:t>2</w:t>
      </w:r>
      <w:r w:rsidRPr="000A7C0E">
        <w:rPr>
          <w:rFonts w:ascii="Times New Roman" w:hAnsi="Times New Roman" w:cs="Times New Roman"/>
          <w:sz w:val="28"/>
          <w:szCs w:val="28"/>
        </w:rPr>
        <w:t xml:space="preserve">. Настоящее решение </w:t>
      </w:r>
      <w:r>
        <w:rPr>
          <w:rFonts w:ascii="Times New Roman" w:hAnsi="Times New Roman" w:cs="Times New Roman"/>
          <w:sz w:val="28"/>
          <w:szCs w:val="28"/>
        </w:rPr>
        <w:t>вступает в силу с 01 января 2023</w:t>
      </w:r>
      <w:r w:rsidRPr="000A7C0E">
        <w:rPr>
          <w:rFonts w:ascii="Times New Roman" w:hAnsi="Times New Roman" w:cs="Times New Roman"/>
          <w:sz w:val="28"/>
          <w:szCs w:val="28"/>
        </w:rPr>
        <w:t xml:space="preserve"> года.</w:t>
      </w:r>
    </w:p>
    <w:p w:rsidR="00BD2108" w:rsidRDefault="00BD2108" w:rsidP="00BD2108">
      <w:pPr>
        <w:spacing w:after="0"/>
        <w:jc w:val="both"/>
        <w:rPr>
          <w:rFonts w:ascii="Times New Roman" w:hAnsi="Times New Roman" w:cs="Times New Roman"/>
          <w:sz w:val="28"/>
          <w:szCs w:val="28"/>
        </w:rPr>
      </w:pPr>
      <w:r>
        <w:rPr>
          <w:rFonts w:ascii="Times New Roman" w:hAnsi="Times New Roman" w:cs="Times New Roman"/>
          <w:sz w:val="28"/>
          <w:szCs w:val="28"/>
        </w:rPr>
        <w:t>3</w:t>
      </w:r>
      <w:r w:rsidRPr="000A7C0E">
        <w:rPr>
          <w:rFonts w:ascii="Times New Roman" w:hAnsi="Times New Roman" w:cs="Times New Roman"/>
          <w:sz w:val="28"/>
          <w:szCs w:val="28"/>
        </w:rPr>
        <w:t xml:space="preserve">. Настоящее решение подлежит размещению на </w:t>
      </w:r>
      <w:hyperlink r:id="rId6" w:history="1">
        <w:r w:rsidRPr="00BD2108">
          <w:rPr>
            <w:rStyle w:val="a8"/>
            <w:rFonts w:ascii="Times New Roman" w:hAnsi="Times New Roman" w:cs="Times New Roman"/>
            <w:b w:val="0"/>
            <w:color w:val="auto"/>
            <w:sz w:val="28"/>
            <w:szCs w:val="28"/>
          </w:rPr>
          <w:t>официальном сайте</w:t>
        </w:r>
      </w:hyperlink>
      <w:r w:rsidRPr="00BD2108">
        <w:rPr>
          <w:b/>
        </w:rPr>
        <w:t xml:space="preserve"> </w:t>
      </w:r>
      <w:r>
        <w:rPr>
          <w:rFonts w:ascii="Times New Roman" w:hAnsi="Times New Roman" w:cs="Times New Roman"/>
          <w:sz w:val="28"/>
          <w:szCs w:val="28"/>
        </w:rPr>
        <w:t>в сети «Интернет».</w:t>
      </w:r>
    </w:p>
    <w:p w:rsidR="00BD2108" w:rsidRPr="00E84AB1" w:rsidRDefault="00BD2108" w:rsidP="003B0312">
      <w:pPr>
        <w:keepNext/>
        <w:autoSpaceDE w:val="0"/>
        <w:autoSpaceDN w:val="0"/>
        <w:adjustRightInd w:val="0"/>
        <w:spacing w:after="0"/>
        <w:jc w:val="both"/>
        <w:outlineLvl w:val="1"/>
        <w:rPr>
          <w:rFonts w:ascii="Times New Roman" w:hAnsi="Times New Roman" w:cs="Times New Roman"/>
        </w:rPr>
      </w:pPr>
    </w:p>
    <w:p w:rsidR="00BD2108" w:rsidRPr="00E84AB1" w:rsidRDefault="00BD2108" w:rsidP="00BD2108">
      <w:pPr>
        <w:keepNext/>
        <w:spacing w:after="0"/>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Глава </w:t>
      </w:r>
      <w:r>
        <w:rPr>
          <w:rFonts w:ascii="Times New Roman" w:hAnsi="Times New Roman" w:cs="Times New Roman"/>
          <w:bCs/>
          <w:color w:val="000000"/>
          <w:sz w:val="28"/>
          <w:szCs w:val="28"/>
        </w:rPr>
        <w:t xml:space="preserve">Ябоганского </w:t>
      </w:r>
      <w:r w:rsidRPr="00E84AB1">
        <w:rPr>
          <w:rFonts w:ascii="Times New Roman" w:eastAsia="Calibri" w:hAnsi="Times New Roman" w:cs="Times New Roman"/>
          <w:color w:val="000000"/>
          <w:sz w:val="28"/>
          <w:szCs w:val="28"/>
          <w:lang w:eastAsia="en-US"/>
        </w:rPr>
        <w:t xml:space="preserve">сельского поселения                              </w:t>
      </w:r>
      <w:r>
        <w:rPr>
          <w:rFonts w:ascii="Times New Roman" w:eastAsia="Calibri" w:hAnsi="Times New Roman" w:cs="Times New Roman"/>
          <w:color w:val="000000"/>
          <w:sz w:val="28"/>
          <w:szCs w:val="28"/>
          <w:lang w:eastAsia="en-US"/>
        </w:rPr>
        <w:t xml:space="preserve">  К.П.Елтоков</w:t>
      </w:r>
    </w:p>
    <w:p w:rsidR="00BD2108" w:rsidRPr="00E84AB1" w:rsidRDefault="00BD2108" w:rsidP="00BD2108">
      <w:pPr>
        <w:keepNext/>
        <w:spacing w:after="0"/>
        <w:jc w:val="both"/>
        <w:rPr>
          <w:rFonts w:ascii="Times New Roman" w:eastAsia="Calibri" w:hAnsi="Times New Roman" w:cs="Times New Roman"/>
          <w:color w:val="000000"/>
          <w:sz w:val="28"/>
          <w:szCs w:val="28"/>
          <w:lang w:eastAsia="en-US"/>
        </w:rPr>
      </w:pPr>
    </w:p>
    <w:p w:rsidR="00BD2108" w:rsidRPr="00E84AB1" w:rsidRDefault="00BD2108" w:rsidP="00BD2108">
      <w:pPr>
        <w:spacing w:after="0"/>
        <w:rPr>
          <w:rFonts w:ascii="Times New Roman" w:hAnsi="Times New Roman" w:cs="Times New Roman"/>
        </w:rPr>
      </w:pPr>
    </w:p>
    <w:p w:rsidR="00DF5EB5" w:rsidRDefault="00DF5EB5"/>
    <w:sectPr w:rsidR="00DF5EB5" w:rsidSect="003B031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BC51A9C"/>
    <w:multiLevelType w:val="multilevel"/>
    <w:tmpl w:val="F1AE2C84"/>
    <w:lvl w:ilvl="0">
      <w:start w:val="1"/>
      <w:numFmt w:val="decimal"/>
      <w:lvlText w:val="%1."/>
      <w:lvlJc w:val="left"/>
      <w:pPr>
        <w:ind w:left="1069" w:hanging="360"/>
      </w:pPr>
      <w:rPr>
        <w:rFonts w:eastAsia="Calibri" w:hint="default"/>
      </w:rPr>
    </w:lvl>
    <w:lvl w:ilvl="1">
      <w:start w:val="1"/>
      <w:numFmt w:val="decimal"/>
      <w:isLgl/>
      <w:lvlText w:val="%1.%2."/>
      <w:lvlJc w:val="left"/>
      <w:pPr>
        <w:ind w:left="1800" w:hanging="720"/>
      </w:pPr>
      <w:rPr>
        <w:rFonts w:ascii="Times New Roman" w:hAnsi="Times New Roman" w:cs="Times New Roman"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
    <w:nsid w:val="7DF56532"/>
    <w:multiLevelType w:val="multilevel"/>
    <w:tmpl w:val="D158D182"/>
    <w:lvl w:ilvl="0">
      <w:start w:val="1"/>
      <w:numFmt w:val="decimal"/>
      <w:lvlText w:val="%1."/>
      <w:lvlJc w:val="left"/>
      <w:pPr>
        <w:ind w:left="734" w:hanging="450"/>
      </w:pPr>
      <w:rPr>
        <w:rFonts w:ascii="Times New Roman" w:hAnsi="Times New Roman" w:cs="Times New Roman" w:hint="default"/>
        <w:sz w:val="28"/>
        <w:szCs w:val="28"/>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108"/>
    <w:rsid w:val="003B0312"/>
    <w:rsid w:val="00BD2108"/>
    <w:rsid w:val="00DF5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08"/>
    <w:rPr>
      <w:rFonts w:eastAsiaTheme="minorEastAsia"/>
      <w:lang w:eastAsia="ru-RU"/>
    </w:rPr>
  </w:style>
  <w:style w:type="paragraph" w:styleId="1">
    <w:name w:val="heading 1"/>
    <w:basedOn w:val="a"/>
    <w:next w:val="a"/>
    <w:link w:val="10"/>
    <w:qFormat/>
    <w:rsid w:val="00BD2108"/>
    <w:pPr>
      <w:keepNext/>
      <w:spacing w:before="240" w:after="60" w:line="240" w:lineRule="auto"/>
      <w:outlineLvl w:val="0"/>
    </w:pPr>
    <w:rPr>
      <w:rFonts w:ascii="Cambria" w:eastAsia="Times New Roman" w:hAnsi="Cambria" w:cs="Times New Roman"/>
      <w:b/>
      <w:bCs/>
      <w:kern w:val="32"/>
      <w:sz w:val="32"/>
      <w:szCs w:val="32"/>
    </w:rPr>
  </w:style>
  <w:style w:type="paragraph" w:styleId="9">
    <w:name w:val="heading 9"/>
    <w:basedOn w:val="a"/>
    <w:next w:val="a"/>
    <w:link w:val="90"/>
    <w:uiPriority w:val="9"/>
    <w:semiHidden/>
    <w:unhideWhenUsed/>
    <w:qFormat/>
    <w:rsid w:val="00BD21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108"/>
    <w:rPr>
      <w:rFonts w:ascii="Cambria" w:eastAsia="Times New Roman" w:hAnsi="Cambria" w:cs="Times New Roman"/>
      <w:b/>
      <w:bCs/>
      <w:kern w:val="32"/>
      <w:sz w:val="32"/>
      <w:szCs w:val="32"/>
      <w:lang w:eastAsia="ru-RU"/>
    </w:rPr>
  </w:style>
  <w:style w:type="character" w:customStyle="1" w:styleId="90">
    <w:name w:val="Заголовок 9 Знак"/>
    <w:basedOn w:val="a0"/>
    <w:link w:val="9"/>
    <w:uiPriority w:val="9"/>
    <w:semiHidden/>
    <w:rsid w:val="00BD2108"/>
    <w:rPr>
      <w:rFonts w:asciiTheme="majorHAnsi" w:eastAsiaTheme="majorEastAsia" w:hAnsiTheme="majorHAnsi" w:cstheme="majorBidi"/>
      <w:i/>
      <w:iCs/>
      <w:color w:val="404040" w:themeColor="text1" w:themeTint="BF"/>
      <w:sz w:val="20"/>
      <w:szCs w:val="20"/>
      <w:lang w:eastAsia="ru-RU"/>
    </w:rPr>
  </w:style>
  <w:style w:type="paragraph" w:styleId="a3">
    <w:name w:val="Balloon Text"/>
    <w:basedOn w:val="a"/>
    <w:link w:val="a4"/>
    <w:uiPriority w:val="99"/>
    <w:semiHidden/>
    <w:unhideWhenUsed/>
    <w:rsid w:val="00BD2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108"/>
    <w:rPr>
      <w:rFonts w:ascii="Tahoma" w:eastAsiaTheme="minorEastAsia" w:hAnsi="Tahoma" w:cs="Tahoma"/>
      <w:sz w:val="16"/>
      <w:szCs w:val="16"/>
      <w:lang w:eastAsia="ru-RU"/>
    </w:rPr>
  </w:style>
  <w:style w:type="paragraph" w:styleId="a5">
    <w:name w:val="Normal (Web)"/>
    <w:basedOn w:val="a"/>
    <w:uiPriority w:val="99"/>
    <w:unhideWhenUsed/>
    <w:rsid w:val="00BD210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D2108"/>
    <w:pPr>
      <w:spacing w:after="160" w:line="259" w:lineRule="auto"/>
      <w:ind w:left="720"/>
      <w:contextualSpacing/>
    </w:pPr>
    <w:rPr>
      <w:rFonts w:ascii="Calibri" w:eastAsia="Calibri" w:hAnsi="Calibri" w:cs="Times New Roman"/>
      <w:lang w:eastAsia="en-US"/>
    </w:rPr>
  </w:style>
  <w:style w:type="paragraph" w:styleId="a7">
    <w:name w:val="No Spacing"/>
    <w:uiPriority w:val="1"/>
    <w:qFormat/>
    <w:rsid w:val="00BD2108"/>
    <w:pPr>
      <w:spacing w:after="0"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BD2108"/>
    <w:rPr>
      <w:b/>
      <w:bCs/>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8766723/1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2023-05-17T06:29:00Z</dcterms:created>
  <dcterms:modified xsi:type="dcterms:W3CDTF">2023-05-17T06:37:00Z</dcterms:modified>
</cp:coreProperties>
</file>